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845D04" w14:textId="77777777" w:rsidR="003E2965" w:rsidRPr="00053F93" w:rsidRDefault="003E2965" w:rsidP="003E2965">
      <w:pPr>
        <w:ind w:left="5670"/>
        <w:rPr>
          <w:i/>
          <w:iCs/>
          <w:color w:val="000000" w:themeColor="text1"/>
          <w:sz w:val="22"/>
          <w:szCs w:val="22"/>
        </w:rPr>
      </w:pPr>
      <w:r w:rsidRPr="00053F93">
        <w:rPr>
          <w:i/>
          <w:iCs/>
          <w:color w:val="000000" w:themeColor="text1"/>
          <w:sz w:val="22"/>
          <w:szCs w:val="22"/>
        </w:rPr>
        <w:t>Załącznik numer 7 do SWZ</w:t>
      </w:r>
    </w:p>
    <w:p w14:paraId="65F16846" w14:textId="77777777" w:rsidR="003E2965" w:rsidRPr="00053F93" w:rsidRDefault="003E2965" w:rsidP="003E2965">
      <w:pPr>
        <w:ind w:left="5670"/>
        <w:rPr>
          <w:i/>
          <w:iCs/>
          <w:color w:val="000000" w:themeColor="text1"/>
          <w:sz w:val="22"/>
          <w:szCs w:val="22"/>
        </w:rPr>
      </w:pPr>
      <w:r w:rsidRPr="00053F93">
        <w:rPr>
          <w:i/>
          <w:iCs/>
          <w:color w:val="000000" w:themeColor="text1"/>
          <w:sz w:val="22"/>
          <w:szCs w:val="22"/>
        </w:rPr>
        <w:t>Opis przedmiotu zamówienia</w:t>
      </w:r>
    </w:p>
    <w:p w14:paraId="21635C5A" w14:textId="77777777" w:rsidR="003E2965" w:rsidRDefault="003E2965" w:rsidP="00F91F9C">
      <w:pPr>
        <w:spacing w:line="276" w:lineRule="auto"/>
        <w:rPr>
          <w:b/>
          <w:bCs/>
          <w:color w:val="000000" w:themeColor="text1"/>
          <w:sz w:val="24"/>
          <w:szCs w:val="24"/>
        </w:rPr>
      </w:pPr>
    </w:p>
    <w:p w14:paraId="10326CCB" w14:textId="77777777" w:rsidR="003E2965" w:rsidRDefault="003E2965" w:rsidP="00F91F9C">
      <w:pPr>
        <w:spacing w:line="276" w:lineRule="auto"/>
        <w:rPr>
          <w:b/>
          <w:bCs/>
          <w:color w:val="000000" w:themeColor="text1"/>
          <w:sz w:val="24"/>
          <w:szCs w:val="24"/>
        </w:rPr>
      </w:pPr>
    </w:p>
    <w:p w14:paraId="51AC6360" w14:textId="7BDAB3D8" w:rsidR="00042194" w:rsidRPr="00460CF9" w:rsidRDefault="00F91F9C" w:rsidP="00F91F9C">
      <w:pPr>
        <w:spacing w:line="276" w:lineRule="auto"/>
        <w:rPr>
          <w:b/>
          <w:bCs/>
          <w:color w:val="000000" w:themeColor="text1"/>
          <w:sz w:val="24"/>
          <w:szCs w:val="24"/>
        </w:rPr>
      </w:pPr>
      <w:r w:rsidRPr="00460CF9">
        <w:rPr>
          <w:b/>
          <w:bCs/>
          <w:color w:val="000000" w:themeColor="text1"/>
          <w:sz w:val="24"/>
          <w:szCs w:val="24"/>
        </w:rPr>
        <w:t xml:space="preserve">Zadanie numer 1 </w:t>
      </w:r>
      <w:r w:rsidR="00042194" w:rsidRPr="00460CF9">
        <w:rPr>
          <w:b/>
          <w:bCs/>
          <w:color w:val="000000" w:themeColor="text1"/>
          <w:sz w:val="24"/>
          <w:szCs w:val="24"/>
        </w:rPr>
        <w:t xml:space="preserve">Ubranie letnie </w:t>
      </w:r>
    </w:p>
    <w:p w14:paraId="5D6D4326" w14:textId="77777777" w:rsidR="00042194" w:rsidRPr="00460CF9" w:rsidRDefault="00042194" w:rsidP="00042194">
      <w:pPr>
        <w:pStyle w:val="Akapitzlist"/>
        <w:spacing w:line="276" w:lineRule="auto"/>
        <w:ind w:left="0"/>
        <w:rPr>
          <w:b/>
          <w:bCs/>
          <w:color w:val="000000" w:themeColor="text1"/>
          <w:sz w:val="24"/>
          <w:szCs w:val="24"/>
        </w:rPr>
      </w:pPr>
    </w:p>
    <w:p w14:paraId="43B5EA83" w14:textId="2D8455C5" w:rsidR="00042194" w:rsidRPr="00460CF9" w:rsidRDefault="00042194" w:rsidP="00B0395A">
      <w:pPr>
        <w:pStyle w:val="Akapitzlist"/>
        <w:numPr>
          <w:ilvl w:val="0"/>
          <w:numId w:val="3"/>
        </w:numPr>
        <w:spacing w:line="276" w:lineRule="auto"/>
        <w:jc w:val="both"/>
        <w:rPr>
          <w:b/>
          <w:bCs/>
          <w:color w:val="000000" w:themeColor="text1"/>
        </w:rPr>
      </w:pPr>
      <w:r w:rsidRPr="00460CF9">
        <w:rPr>
          <w:b/>
          <w:bCs/>
          <w:color w:val="000000" w:themeColor="text1"/>
        </w:rPr>
        <w:t xml:space="preserve">Kurtka z kamizelką </w:t>
      </w:r>
    </w:p>
    <w:p w14:paraId="53D9F1EC" w14:textId="77777777" w:rsidR="00B0395A" w:rsidRPr="00460CF9" w:rsidRDefault="00B0395A" w:rsidP="00042194">
      <w:pPr>
        <w:spacing w:line="276" w:lineRule="auto"/>
        <w:jc w:val="both"/>
        <w:rPr>
          <w:b/>
          <w:bCs/>
          <w:color w:val="000000" w:themeColor="text1"/>
        </w:rPr>
      </w:pPr>
    </w:p>
    <w:p w14:paraId="34F27809" w14:textId="22737097" w:rsidR="00042194" w:rsidRPr="00460CF9" w:rsidRDefault="00042194" w:rsidP="00B0395A">
      <w:pPr>
        <w:spacing w:line="276" w:lineRule="auto"/>
        <w:jc w:val="both"/>
        <w:rPr>
          <w:color w:val="000000" w:themeColor="text1"/>
        </w:rPr>
      </w:pPr>
      <w:r w:rsidRPr="00460CF9">
        <w:rPr>
          <w:b/>
          <w:bCs/>
          <w:color w:val="000000" w:themeColor="text1"/>
          <w:u w:val="single"/>
        </w:rPr>
        <w:t>Kurtka</w:t>
      </w:r>
      <w:r w:rsidRPr="00460CF9">
        <w:rPr>
          <w:color w:val="000000" w:themeColor="text1"/>
        </w:rPr>
        <w:t xml:space="preserve"> ze stójką z wysokim kołnierzem, przechodzącym w kaptur. Zapinana na zamek kryty plisą, zapinaną na kryte napy. Strefy</w:t>
      </w:r>
      <w:r w:rsidR="00B0395A" w:rsidRPr="00460CF9">
        <w:rPr>
          <w:color w:val="000000" w:themeColor="text1"/>
        </w:rPr>
        <w:t>,</w:t>
      </w:r>
      <w:r w:rsidRPr="00460CF9">
        <w:rPr>
          <w:color w:val="000000" w:themeColor="text1"/>
        </w:rPr>
        <w:t xml:space="preserve"> w których wymagana jest większa odporność na przetarcia, jak: kaptur, kołnierz, barki, przód wzdłuż zamka, dół tyłu, wejścia kieszeni i zewnętrzna strona rękawów, z</w:t>
      </w:r>
      <w:r w:rsidR="00B0395A" w:rsidRPr="00460CF9">
        <w:rPr>
          <w:color w:val="000000" w:themeColor="text1"/>
        </w:rPr>
        <w:t> </w:t>
      </w:r>
      <w:r w:rsidRPr="00460CF9">
        <w:rPr>
          <w:color w:val="000000" w:themeColor="text1"/>
        </w:rPr>
        <w:t>woskowanej tkaniny poliestrowo-bawełnianej (Tkanina 2, opis poniżej). W strefach wpływających na komfort użytkowania jak: przód, ramiona, plecy i wewnętrzna strona rękawów, tkanina o wysokiej elastyczności (Tkanina 1, opis poniżej). Na piersi dwie obszerne kieszenie wpuszczane, zapinane na zamki, równoległe do zamka głównego. Zamki kieszeni kryte plisą. Na dołach przodu kieszenie z</w:t>
      </w:r>
      <w:r w:rsidR="00F12C76" w:rsidRPr="00460CF9">
        <w:rPr>
          <w:color w:val="000000" w:themeColor="text1"/>
        </w:rPr>
        <w:t> </w:t>
      </w:r>
      <w:r w:rsidRPr="00460CF9">
        <w:rPr>
          <w:color w:val="000000" w:themeColor="text1"/>
        </w:rPr>
        <w:t xml:space="preserve">ukośnym wejściem od boku, zapinane na zamki kryte plisą. Na rękawach na wysokości łokci po trzy zaszewki profilujące. Na lewym ramieniu kieszeń wpuszczana, zapinana na zamek. Po bokach kurtki otwory wentylacyjne zapinane na zamki. Kaptur stały, doszyty do wysokiego kołnierza, regulowany gumosznurkiem ze stoperami po obwodzie przedniej części oraz w płaszczyźnie poziomej gumosznurkiem ze stoperem, umieszczonym w otwartej od dołu kieszonce. Dodatkowa regulacja na rzep, dostosowująca kaptur do wielkości głowy. Kaptur wyposażony jest w usztywniony daszek, który można uformować w zależności od potrzeb i budowy głowy użytkownika. Obwód mankietu rękawów regulowany patką z zapięciem na rzep. </w:t>
      </w:r>
    </w:p>
    <w:p w14:paraId="54F3BFF1" w14:textId="0EBD5D6B" w:rsidR="00042194" w:rsidRPr="00460CF9" w:rsidRDefault="00042194" w:rsidP="00B0395A">
      <w:pPr>
        <w:spacing w:line="276" w:lineRule="auto"/>
        <w:jc w:val="both"/>
        <w:rPr>
          <w:color w:val="000000" w:themeColor="text1"/>
        </w:rPr>
      </w:pPr>
      <w:r w:rsidRPr="00460CF9">
        <w:rPr>
          <w:color w:val="000000" w:themeColor="text1"/>
        </w:rPr>
        <w:t xml:space="preserve">Na </w:t>
      </w:r>
      <w:r w:rsidR="00A5736E" w:rsidRPr="00460CF9">
        <w:rPr>
          <w:color w:val="000000" w:themeColor="text1"/>
        </w:rPr>
        <w:t>lewym</w:t>
      </w:r>
      <w:r w:rsidRPr="00460CF9">
        <w:rPr>
          <w:color w:val="000000" w:themeColor="text1"/>
        </w:rPr>
        <w:t xml:space="preserve"> rami</w:t>
      </w:r>
      <w:r w:rsidR="00A5736E" w:rsidRPr="00460CF9">
        <w:rPr>
          <w:color w:val="000000" w:themeColor="text1"/>
        </w:rPr>
        <w:t>eniu</w:t>
      </w:r>
      <w:r w:rsidRPr="00460CF9">
        <w:rPr>
          <w:color w:val="000000" w:themeColor="text1"/>
        </w:rPr>
        <w:t xml:space="preserve"> naszyta miękka strona rzepa o wymiarze 10x10 cm</w:t>
      </w:r>
      <w:r w:rsidR="00A5736E" w:rsidRPr="00460CF9">
        <w:rPr>
          <w:color w:val="000000" w:themeColor="text1"/>
        </w:rPr>
        <w:t xml:space="preserve"> (+/- 2mm)</w:t>
      </w:r>
      <w:r w:rsidRPr="00460CF9">
        <w:rPr>
          <w:color w:val="000000" w:themeColor="text1"/>
        </w:rPr>
        <w:t>, do przypięcia okrągłej naszywki żakardowej z logo Lasów Państwowych o średnicy 7,5 cm</w:t>
      </w:r>
      <w:r w:rsidR="00A5736E" w:rsidRPr="00460CF9">
        <w:rPr>
          <w:color w:val="000000" w:themeColor="text1"/>
        </w:rPr>
        <w:t xml:space="preserve"> (+/-</w:t>
      </w:r>
      <w:r w:rsidR="004912ED" w:rsidRPr="00460CF9">
        <w:rPr>
          <w:color w:val="000000" w:themeColor="text1"/>
        </w:rPr>
        <w:t xml:space="preserve"> 2</w:t>
      </w:r>
      <w:r w:rsidR="00A5736E" w:rsidRPr="00460CF9">
        <w:rPr>
          <w:color w:val="000000" w:themeColor="text1"/>
        </w:rPr>
        <w:t>mm)</w:t>
      </w:r>
      <w:r w:rsidR="00E848CD" w:rsidRPr="00460CF9">
        <w:rPr>
          <w:color w:val="000000" w:themeColor="text1"/>
        </w:rPr>
        <w:t xml:space="preserve"> oraz prostokątnej naszywki SŁUŻBA LEŚNA</w:t>
      </w:r>
      <w:r w:rsidR="001E6FD9" w:rsidRPr="00460CF9">
        <w:rPr>
          <w:color w:val="000000" w:themeColor="text1"/>
        </w:rPr>
        <w:t xml:space="preserve"> o wymiarach 9x1,6 cm (+/-0,5mm)</w:t>
      </w:r>
      <w:r w:rsidRPr="00460CF9">
        <w:rPr>
          <w:color w:val="000000" w:themeColor="text1"/>
        </w:rPr>
        <w:t>, obszyt</w:t>
      </w:r>
      <w:r w:rsidR="00E848CD" w:rsidRPr="00460CF9">
        <w:rPr>
          <w:color w:val="000000" w:themeColor="text1"/>
        </w:rPr>
        <w:t>ych</w:t>
      </w:r>
      <w:r w:rsidRPr="00460CF9">
        <w:rPr>
          <w:color w:val="000000" w:themeColor="text1"/>
        </w:rPr>
        <w:t xml:space="preserve"> overlockiem. Na prawej piersi naszyta miękka strona rzepa o</w:t>
      </w:r>
      <w:r w:rsidR="00E848CD" w:rsidRPr="00460CF9">
        <w:rPr>
          <w:color w:val="000000" w:themeColor="text1"/>
        </w:rPr>
        <w:t> </w:t>
      </w:r>
      <w:r w:rsidRPr="00460CF9">
        <w:rPr>
          <w:color w:val="000000" w:themeColor="text1"/>
        </w:rPr>
        <w:t>wymiarze 10x2,5 cm</w:t>
      </w:r>
      <w:r w:rsidR="00A5736E" w:rsidRPr="00460CF9">
        <w:rPr>
          <w:color w:val="000000" w:themeColor="text1"/>
        </w:rPr>
        <w:t xml:space="preserve"> (+/- 2mm)</w:t>
      </w:r>
      <w:r w:rsidRPr="00460CF9">
        <w:rPr>
          <w:color w:val="000000" w:themeColor="text1"/>
        </w:rPr>
        <w:t>. Splot naszywek rypsowy.</w:t>
      </w:r>
    </w:p>
    <w:p w14:paraId="2617761D" w14:textId="77564C92" w:rsidR="00042194" w:rsidRPr="00460CF9" w:rsidRDefault="00042194" w:rsidP="00B0395A">
      <w:pPr>
        <w:spacing w:line="276" w:lineRule="auto"/>
        <w:jc w:val="both"/>
        <w:rPr>
          <w:color w:val="000000" w:themeColor="text1"/>
        </w:rPr>
      </w:pPr>
      <w:r w:rsidRPr="00460CF9">
        <w:rPr>
          <w:color w:val="000000" w:themeColor="text1"/>
        </w:rPr>
        <w:t xml:space="preserve">Rozmiary męskie od S do </w:t>
      </w:r>
      <w:r w:rsidR="00320631" w:rsidRPr="00460CF9">
        <w:rPr>
          <w:color w:val="000000" w:themeColor="text1"/>
        </w:rPr>
        <w:t>5</w:t>
      </w:r>
      <w:r w:rsidRPr="00460CF9">
        <w:rPr>
          <w:color w:val="000000" w:themeColor="text1"/>
        </w:rPr>
        <w:t>XL. Rozmiary damskie od XS do 4XL.</w:t>
      </w:r>
      <w:r w:rsidR="00E848CD" w:rsidRPr="00460CF9">
        <w:rPr>
          <w:color w:val="000000" w:themeColor="text1"/>
        </w:rPr>
        <w:t xml:space="preserve"> Możliwość szycia na miarę.</w:t>
      </w:r>
    </w:p>
    <w:p w14:paraId="72AD9E8A" w14:textId="31E8C73F" w:rsidR="00A5736E" w:rsidRPr="00460CF9" w:rsidRDefault="00A5736E" w:rsidP="00B0395A">
      <w:pPr>
        <w:spacing w:line="276" w:lineRule="auto"/>
        <w:jc w:val="both"/>
        <w:rPr>
          <w:color w:val="000000" w:themeColor="text1"/>
        </w:rPr>
      </w:pPr>
      <w:r w:rsidRPr="00460CF9">
        <w:rPr>
          <w:color w:val="000000" w:themeColor="text1"/>
        </w:rPr>
        <w:t>Dodatkowo w zestawie do kurtki naszywki z naszytą twardą stroną rzepa</w:t>
      </w:r>
      <w:r w:rsidR="00682CBF">
        <w:rPr>
          <w:color w:val="000000" w:themeColor="text1"/>
        </w:rPr>
        <w:t xml:space="preserve"> – z haczykami</w:t>
      </w:r>
      <w:r w:rsidRPr="00460CF9">
        <w:rPr>
          <w:color w:val="000000" w:themeColor="text1"/>
        </w:rPr>
        <w:t xml:space="preserve"> (w celu zamontowania na kurtce): </w:t>
      </w:r>
    </w:p>
    <w:p w14:paraId="3ABDE41C" w14:textId="4F0417E1" w:rsidR="00B0395A" w:rsidRPr="00460CF9" w:rsidRDefault="00A5736E" w:rsidP="00A5736E">
      <w:pPr>
        <w:pStyle w:val="Akapitzlist"/>
        <w:numPr>
          <w:ilvl w:val="0"/>
          <w:numId w:val="5"/>
        </w:numPr>
        <w:spacing w:line="276" w:lineRule="auto"/>
        <w:jc w:val="both"/>
        <w:rPr>
          <w:color w:val="000000" w:themeColor="text1"/>
        </w:rPr>
      </w:pPr>
      <w:r w:rsidRPr="00460CF9">
        <w:rPr>
          <w:color w:val="000000" w:themeColor="text1"/>
        </w:rPr>
        <w:t xml:space="preserve">Okrągła logo Lasów Państwowych </w:t>
      </w:r>
      <w:r w:rsidR="00E848CD" w:rsidRPr="00460CF9">
        <w:rPr>
          <w:color w:val="000000" w:themeColor="text1"/>
        </w:rPr>
        <w:t>x1</w:t>
      </w:r>
    </w:p>
    <w:p w14:paraId="4E7E2A02" w14:textId="1EDE4342" w:rsidR="00A5736E" w:rsidRPr="00460CF9" w:rsidRDefault="00A5736E" w:rsidP="00A5736E">
      <w:pPr>
        <w:pStyle w:val="Akapitzlist"/>
        <w:numPr>
          <w:ilvl w:val="0"/>
          <w:numId w:val="5"/>
        </w:numPr>
        <w:spacing w:line="276" w:lineRule="auto"/>
        <w:jc w:val="both"/>
        <w:rPr>
          <w:color w:val="000000" w:themeColor="text1"/>
        </w:rPr>
      </w:pPr>
      <w:r w:rsidRPr="00460CF9">
        <w:rPr>
          <w:color w:val="000000" w:themeColor="text1"/>
        </w:rPr>
        <w:t xml:space="preserve">Prostokątna z napisem SŁUŻBA LEŚNA </w:t>
      </w:r>
      <w:r w:rsidR="00E848CD" w:rsidRPr="00460CF9">
        <w:rPr>
          <w:color w:val="000000" w:themeColor="text1"/>
        </w:rPr>
        <w:t>x2</w:t>
      </w:r>
    </w:p>
    <w:p w14:paraId="751EC69C" w14:textId="77777777" w:rsidR="00CE3727" w:rsidRPr="00460CF9" w:rsidRDefault="00CE3727" w:rsidP="00B0395A">
      <w:pPr>
        <w:spacing w:line="276" w:lineRule="auto"/>
        <w:jc w:val="both"/>
        <w:rPr>
          <w:color w:val="000000" w:themeColor="text1"/>
        </w:rPr>
      </w:pPr>
    </w:p>
    <w:p w14:paraId="39D60DB9" w14:textId="5337612C" w:rsidR="00CE3727" w:rsidRPr="00460CF9" w:rsidRDefault="00CE3727" w:rsidP="00CE3727">
      <w:pPr>
        <w:spacing w:line="276" w:lineRule="auto"/>
        <w:jc w:val="both"/>
        <w:rPr>
          <w:b/>
          <w:bCs/>
          <w:color w:val="000000" w:themeColor="text1"/>
        </w:rPr>
      </w:pPr>
      <w:r w:rsidRPr="00652854">
        <w:rPr>
          <w:color w:val="000000" w:themeColor="text1"/>
        </w:rPr>
        <w:t>Kolor oliwkow</w:t>
      </w:r>
      <w:r w:rsidR="004912ED" w:rsidRPr="00652854">
        <w:rPr>
          <w:color w:val="000000" w:themeColor="text1"/>
        </w:rPr>
        <w:t>y</w:t>
      </w:r>
      <w:r w:rsidRPr="00652854">
        <w:rPr>
          <w:color w:val="000000" w:themeColor="text1"/>
        </w:rPr>
        <w:t xml:space="preserve">/ciemna zieleń, według </w:t>
      </w:r>
      <w:r w:rsidRPr="00460CF9">
        <w:rPr>
          <w:color w:val="000000" w:themeColor="text1"/>
        </w:rPr>
        <w:t>wzoru.</w:t>
      </w:r>
    </w:p>
    <w:p w14:paraId="18AB9807" w14:textId="77777777" w:rsidR="00CE3727" w:rsidRPr="00460CF9" w:rsidRDefault="00CE3727" w:rsidP="00B0395A">
      <w:pPr>
        <w:spacing w:line="276" w:lineRule="auto"/>
        <w:jc w:val="both"/>
        <w:rPr>
          <w:b/>
          <w:bCs/>
          <w:color w:val="000000" w:themeColor="text1"/>
        </w:rPr>
      </w:pPr>
    </w:p>
    <w:p w14:paraId="15B1E563" w14:textId="5C6B9D09" w:rsidR="00F12C76" w:rsidRPr="00460CF9" w:rsidRDefault="00F12C76" w:rsidP="00F12C76">
      <w:pPr>
        <w:spacing w:line="276" w:lineRule="auto"/>
        <w:jc w:val="both"/>
        <w:rPr>
          <w:color w:val="000000" w:themeColor="text1"/>
        </w:rPr>
      </w:pPr>
      <w:r w:rsidRPr="00460CF9">
        <w:rPr>
          <w:b/>
          <w:bCs/>
          <w:color w:val="000000" w:themeColor="text1"/>
        </w:rPr>
        <w:t>Materiały zastosowane kurtka</w:t>
      </w:r>
    </w:p>
    <w:p w14:paraId="0CA7A000" w14:textId="77777777" w:rsidR="00F12C76" w:rsidRPr="00460CF9" w:rsidRDefault="00F12C76" w:rsidP="00B0395A">
      <w:pPr>
        <w:spacing w:line="276" w:lineRule="auto"/>
        <w:jc w:val="both"/>
        <w:rPr>
          <w:b/>
          <w:bCs/>
          <w:color w:val="000000" w:themeColor="text1"/>
        </w:rPr>
      </w:pPr>
    </w:p>
    <w:p w14:paraId="5390ADCF" w14:textId="77777777" w:rsidR="00F12C76" w:rsidRPr="00460CF9" w:rsidRDefault="00B0395A" w:rsidP="00B0395A">
      <w:pPr>
        <w:spacing w:line="276" w:lineRule="auto"/>
        <w:rPr>
          <w:b/>
          <w:bCs/>
          <w:color w:val="000000" w:themeColor="text1"/>
        </w:rPr>
      </w:pPr>
      <w:r w:rsidRPr="00460CF9">
        <w:rPr>
          <w:b/>
          <w:bCs/>
          <w:color w:val="000000" w:themeColor="text1"/>
        </w:rPr>
        <w:t>Tkanina 1</w:t>
      </w:r>
    </w:p>
    <w:p w14:paraId="617D5D8C" w14:textId="0BDB9E97" w:rsidR="000318CB" w:rsidRPr="00652854" w:rsidRDefault="00B0395A" w:rsidP="000318CB">
      <w:pPr>
        <w:spacing w:line="276" w:lineRule="auto"/>
        <w:jc w:val="both"/>
        <w:rPr>
          <w:color w:val="000000" w:themeColor="text1"/>
        </w:rPr>
      </w:pPr>
      <w:r w:rsidRPr="00652854">
        <w:rPr>
          <w:color w:val="000000" w:themeColor="text1"/>
        </w:rPr>
        <w:t>Zastosowanie: strefy elastyczne</w:t>
      </w:r>
      <w:r w:rsidR="000318CB" w:rsidRPr="00652854">
        <w:rPr>
          <w:color w:val="000000" w:themeColor="text1"/>
        </w:rPr>
        <w:t xml:space="preserve"> - tkanina o gramaturze 280-305 g/m² i składzie: 75-83% wiskoza, 15-22% nylon, 2-5% elastan. Średnia siła maksymalna według normy PN-EN ISO 13934-1:2013-07: minimum 450 N w kierunku wzdłużnym i minimum 1000 N w kierunku poprzecznym. Średnia siła rozdzierania według normy PN-EN ISO 13937-2:2002: minimum 30 N po osnowie i po wątku. Odporność na tarcie według normy PN-EN ISO 12947-2:2017-2: minimum 150.000 cykli (obciążenie 9 </w:t>
      </w:r>
      <w:proofErr w:type="spellStart"/>
      <w:r w:rsidR="000318CB" w:rsidRPr="00652854">
        <w:rPr>
          <w:color w:val="000000" w:themeColor="text1"/>
        </w:rPr>
        <w:t>kPa</w:t>
      </w:r>
      <w:proofErr w:type="spellEnd"/>
      <w:r w:rsidR="000318CB" w:rsidRPr="00652854">
        <w:rPr>
          <w:color w:val="000000" w:themeColor="text1"/>
        </w:rPr>
        <w:t xml:space="preserve">). Odporność na </w:t>
      </w:r>
      <w:proofErr w:type="spellStart"/>
      <w:r w:rsidR="000318CB" w:rsidRPr="00652854">
        <w:rPr>
          <w:color w:val="000000" w:themeColor="text1"/>
        </w:rPr>
        <w:t>pilling</w:t>
      </w:r>
      <w:proofErr w:type="spellEnd"/>
      <w:r w:rsidR="000318CB" w:rsidRPr="00652854">
        <w:rPr>
          <w:color w:val="000000" w:themeColor="text1"/>
        </w:rPr>
        <w:t xml:space="preserve"> według normy PN-EN ISO 12945-4:2021-04: minimum 5 dla </w:t>
      </w:r>
      <w:proofErr w:type="spellStart"/>
      <w:r w:rsidR="000318CB" w:rsidRPr="00652854">
        <w:rPr>
          <w:color w:val="000000" w:themeColor="text1"/>
        </w:rPr>
        <w:t>pillingu</w:t>
      </w:r>
      <w:proofErr w:type="spellEnd"/>
      <w:r w:rsidR="000318CB" w:rsidRPr="00652854">
        <w:rPr>
          <w:color w:val="000000" w:themeColor="text1"/>
        </w:rPr>
        <w:t xml:space="preserve">, 5 dla mechacenia i 5 dla skłębiania po 7000 suwów. </w:t>
      </w:r>
    </w:p>
    <w:p w14:paraId="217AAC76" w14:textId="77777777" w:rsidR="000318CB" w:rsidRPr="00652854" w:rsidRDefault="000318CB" w:rsidP="000318CB">
      <w:pPr>
        <w:spacing w:line="276" w:lineRule="auto"/>
        <w:jc w:val="both"/>
        <w:rPr>
          <w:color w:val="000000" w:themeColor="text1"/>
        </w:rPr>
      </w:pPr>
      <w:r w:rsidRPr="00652854">
        <w:rPr>
          <w:color w:val="000000" w:themeColor="text1"/>
        </w:rPr>
        <w:t xml:space="preserve">Odporność wybarwień na: </w:t>
      </w:r>
    </w:p>
    <w:p w14:paraId="7A36F438" w14:textId="77777777" w:rsidR="000318CB" w:rsidRPr="00652854" w:rsidRDefault="000318CB" w:rsidP="000318CB">
      <w:pPr>
        <w:spacing w:line="276" w:lineRule="auto"/>
        <w:jc w:val="both"/>
        <w:rPr>
          <w:color w:val="000000" w:themeColor="text1"/>
        </w:rPr>
      </w:pPr>
      <w:r w:rsidRPr="00652854">
        <w:rPr>
          <w:color w:val="000000" w:themeColor="text1"/>
        </w:rPr>
        <w:t xml:space="preserve">- światło według PN-EN ISO 105-B02:2014-11: minimum 5; </w:t>
      </w:r>
    </w:p>
    <w:p w14:paraId="294401E1" w14:textId="426DF6ED" w:rsidR="000318CB" w:rsidRPr="00652854" w:rsidRDefault="000318CB" w:rsidP="000318CB">
      <w:pPr>
        <w:spacing w:line="276" w:lineRule="auto"/>
        <w:jc w:val="both"/>
        <w:rPr>
          <w:color w:val="000000" w:themeColor="text1"/>
        </w:rPr>
      </w:pPr>
      <w:r w:rsidRPr="00652854">
        <w:rPr>
          <w:color w:val="000000" w:themeColor="text1"/>
        </w:rPr>
        <w:t>- pot kwaśny i alkaliczny według PN-EN ISO 105-E04:2013-06</w:t>
      </w:r>
      <w:r w:rsidR="00CE1108">
        <w:rPr>
          <w:color w:val="000000" w:themeColor="text1"/>
        </w:rPr>
        <w:t>:</w:t>
      </w:r>
      <w:r w:rsidRPr="00652854">
        <w:rPr>
          <w:color w:val="000000" w:themeColor="text1"/>
        </w:rPr>
        <w:t xml:space="preserve"> 4-5 dla zmiany </w:t>
      </w:r>
    </w:p>
    <w:p w14:paraId="3108E00B" w14:textId="77777777" w:rsidR="000318CB" w:rsidRPr="00652854" w:rsidRDefault="000318CB" w:rsidP="000318CB">
      <w:pPr>
        <w:spacing w:line="276" w:lineRule="auto"/>
        <w:jc w:val="both"/>
        <w:rPr>
          <w:color w:val="000000" w:themeColor="text1"/>
        </w:rPr>
      </w:pPr>
      <w:r w:rsidRPr="00652854">
        <w:rPr>
          <w:color w:val="000000" w:themeColor="text1"/>
        </w:rPr>
        <w:t xml:space="preserve">barwy próbki, minimum 4 dla zabrudzenia bieli (CV/PA); </w:t>
      </w:r>
    </w:p>
    <w:p w14:paraId="3C87CE87" w14:textId="0FA6B4BF" w:rsidR="000318CB" w:rsidRPr="00652854" w:rsidRDefault="000318CB" w:rsidP="000318CB">
      <w:pPr>
        <w:spacing w:line="276" w:lineRule="auto"/>
        <w:jc w:val="both"/>
        <w:rPr>
          <w:color w:val="000000" w:themeColor="text1"/>
        </w:rPr>
      </w:pPr>
      <w:r w:rsidRPr="00652854">
        <w:rPr>
          <w:color w:val="000000" w:themeColor="text1"/>
        </w:rPr>
        <w:t>- na tarcie według PN-EN ISO 105-X12:2016-08</w:t>
      </w:r>
      <w:r w:rsidR="00CE1108">
        <w:rPr>
          <w:color w:val="000000" w:themeColor="text1"/>
        </w:rPr>
        <w:t>:</w:t>
      </w:r>
      <w:r w:rsidRPr="00652854">
        <w:rPr>
          <w:color w:val="000000" w:themeColor="text1"/>
        </w:rPr>
        <w:t xml:space="preserve"> 4-5 dla tarcia na sucho, minimum 4 dla tarcia na mokro; </w:t>
      </w:r>
    </w:p>
    <w:p w14:paraId="4DC737F1" w14:textId="410AE44A" w:rsidR="000318CB" w:rsidRPr="00652854" w:rsidRDefault="000318CB" w:rsidP="000318CB">
      <w:pPr>
        <w:spacing w:line="276" w:lineRule="auto"/>
        <w:jc w:val="both"/>
        <w:rPr>
          <w:color w:val="000000" w:themeColor="text1"/>
        </w:rPr>
      </w:pPr>
      <w:r w:rsidRPr="00652854">
        <w:rPr>
          <w:color w:val="000000" w:themeColor="text1"/>
        </w:rPr>
        <w:t>- na pranie według PN-EN ISO 105-C06:2010 minimum 5, metoda A1S.</w:t>
      </w:r>
    </w:p>
    <w:p w14:paraId="707A8224" w14:textId="77777777" w:rsidR="000318CB" w:rsidRPr="00460CF9" w:rsidRDefault="000318CB" w:rsidP="00BF0A2F">
      <w:pPr>
        <w:spacing w:line="276" w:lineRule="auto"/>
        <w:jc w:val="both"/>
        <w:rPr>
          <w:color w:val="000000" w:themeColor="text1"/>
        </w:rPr>
      </w:pPr>
    </w:p>
    <w:p w14:paraId="13C4155C" w14:textId="77777777" w:rsidR="00CE1108" w:rsidRDefault="00CE1108" w:rsidP="00B0395A">
      <w:pPr>
        <w:spacing w:line="276" w:lineRule="auto"/>
        <w:rPr>
          <w:b/>
          <w:bCs/>
          <w:color w:val="000000" w:themeColor="text1"/>
        </w:rPr>
      </w:pPr>
    </w:p>
    <w:p w14:paraId="7BD0D028" w14:textId="77CD22FC" w:rsidR="00F12C76" w:rsidRPr="00460CF9" w:rsidRDefault="00B0395A" w:rsidP="00B0395A">
      <w:pPr>
        <w:spacing w:line="276" w:lineRule="auto"/>
        <w:rPr>
          <w:b/>
          <w:bCs/>
          <w:color w:val="000000" w:themeColor="text1"/>
        </w:rPr>
      </w:pPr>
      <w:r w:rsidRPr="00460CF9">
        <w:rPr>
          <w:b/>
          <w:bCs/>
          <w:color w:val="000000" w:themeColor="text1"/>
        </w:rPr>
        <w:lastRenderedPageBreak/>
        <w:t>Tkanina 2</w:t>
      </w:r>
    </w:p>
    <w:p w14:paraId="30829399" w14:textId="1CCA04EC" w:rsidR="000318CB" w:rsidRPr="00D41737" w:rsidRDefault="00B0395A" w:rsidP="000318CB">
      <w:pPr>
        <w:spacing w:line="276" w:lineRule="auto"/>
        <w:jc w:val="both"/>
      </w:pPr>
      <w:r w:rsidRPr="00652854">
        <w:rPr>
          <w:color w:val="000000" w:themeColor="text1"/>
        </w:rPr>
        <w:t xml:space="preserve">Zastosowanie: strefy o większej odporności na </w:t>
      </w:r>
      <w:r w:rsidR="00BF0A2F" w:rsidRPr="00652854">
        <w:rPr>
          <w:color w:val="000000" w:themeColor="text1"/>
        </w:rPr>
        <w:t>zaciągnięcia</w:t>
      </w:r>
      <w:r w:rsidRPr="00652854">
        <w:rPr>
          <w:color w:val="000000" w:themeColor="text1"/>
        </w:rPr>
        <w:t xml:space="preserve">. </w:t>
      </w:r>
      <w:r w:rsidR="00C90D3C" w:rsidRPr="00652854">
        <w:rPr>
          <w:color w:val="000000" w:themeColor="text1"/>
        </w:rPr>
        <w:t>Tkanina w</w:t>
      </w:r>
      <w:r w:rsidR="000318CB" w:rsidRPr="00652854">
        <w:rPr>
          <w:color w:val="000000" w:themeColor="text1"/>
        </w:rPr>
        <w:t xml:space="preserve">oskowana, z wykończeniem hydrofobowym. Gramatura 190 g/m² (+/-10%), skład: 60-70% poliester, 30-40% bawełna. Średnia odporność na ścieranie według normy PN-EN ISO 12947-2:2017-2: minimum 65000 suwów do zniszczenia próbki (obciążenie 12 </w:t>
      </w:r>
      <w:proofErr w:type="spellStart"/>
      <w:r w:rsidR="000318CB" w:rsidRPr="00652854">
        <w:rPr>
          <w:color w:val="000000" w:themeColor="text1"/>
        </w:rPr>
        <w:t>kPa</w:t>
      </w:r>
      <w:proofErr w:type="spellEnd"/>
      <w:r w:rsidR="000318CB" w:rsidRPr="00652854">
        <w:rPr>
          <w:color w:val="000000" w:themeColor="text1"/>
        </w:rPr>
        <w:t xml:space="preserve">). Średnia siła maksymalna według normy PN-EN ISO 13934-1:2013-07 minimum 1000 N dla osnowy i minimum 500 N dla wątku. </w:t>
      </w:r>
    </w:p>
    <w:p w14:paraId="6D1B1026" w14:textId="1C65291B" w:rsidR="00042194" w:rsidRPr="00652854" w:rsidRDefault="000318CB" w:rsidP="000318CB">
      <w:pPr>
        <w:spacing w:line="276" w:lineRule="auto"/>
        <w:jc w:val="both"/>
        <w:rPr>
          <w:color w:val="000000" w:themeColor="text1"/>
        </w:rPr>
      </w:pPr>
      <w:r w:rsidRPr="00D41737">
        <w:t xml:space="preserve">Skłonność do </w:t>
      </w:r>
      <w:proofErr w:type="spellStart"/>
      <w:r w:rsidRPr="00D41737">
        <w:t>pillingu</w:t>
      </w:r>
      <w:proofErr w:type="spellEnd"/>
      <w:r w:rsidRPr="00D41737">
        <w:t xml:space="preserve"> i mechacenia według normy PN-EN ISO 12945-2:2021-04 minimum stopień 4/4 </w:t>
      </w:r>
      <w:r w:rsidRPr="00652854">
        <w:rPr>
          <w:color w:val="000000" w:themeColor="text1"/>
        </w:rPr>
        <w:t xml:space="preserve">po 7000 suwów dla tkaniny badanej jako </w:t>
      </w:r>
      <w:proofErr w:type="spellStart"/>
      <w:r w:rsidRPr="00652854">
        <w:rPr>
          <w:color w:val="000000" w:themeColor="text1"/>
        </w:rPr>
        <w:t>ścieracza</w:t>
      </w:r>
      <w:proofErr w:type="spellEnd"/>
      <w:r w:rsidRPr="00652854">
        <w:rPr>
          <w:color w:val="000000" w:themeColor="text1"/>
        </w:rPr>
        <w:t>.</w:t>
      </w:r>
    </w:p>
    <w:p w14:paraId="5180EDBF" w14:textId="77777777" w:rsidR="000318CB" w:rsidRPr="00460CF9" w:rsidRDefault="000318CB" w:rsidP="000318CB">
      <w:pPr>
        <w:spacing w:line="276" w:lineRule="auto"/>
        <w:jc w:val="both"/>
        <w:rPr>
          <w:noProof/>
          <w:color w:val="000000" w:themeColor="text1"/>
          <w:kern w:val="18"/>
        </w:rPr>
      </w:pPr>
    </w:p>
    <w:p w14:paraId="58C431C1" w14:textId="2FC0B3C5" w:rsidR="00E848CD" w:rsidRPr="00460CF9" w:rsidRDefault="00670EB0" w:rsidP="00E848CD">
      <w:pPr>
        <w:spacing w:line="276" w:lineRule="auto"/>
        <w:jc w:val="both"/>
        <w:rPr>
          <w:noProof/>
          <w:color w:val="000000" w:themeColor="text1"/>
          <w:kern w:val="18"/>
        </w:rPr>
      </w:pPr>
      <w:r w:rsidRPr="00460CF9">
        <w:rPr>
          <w:b/>
          <w:bCs/>
          <w:noProof/>
          <w:color w:val="000000" w:themeColor="text1"/>
          <w:kern w:val="18"/>
          <w:u w:val="single"/>
        </w:rPr>
        <w:t>Kamizelka</w:t>
      </w:r>
      <w:r w:rsidRPr="00460CF9">
        <w:rPr>
          <w:noProof/>
          <w:color w:val="000000" w:themeColor="text1"/>
          <w:kern w:val="18"/>
        </w:rPr>
        <w:t xml:space="preserve"> ze stójką, z ozdobnymi cięciami, sięgająca do linii bioder. Od dołu wykończona tunelem z</w:t>
      </w:r>
      <w:r w:rsidR="00A47957" w:rsidRPr="00460CF9">
        <w:rPr>
          <w:noProof/>
          <w:color w:val="000000" w:themeColor="text1"/>
          <w:kern w:val="18"/>
        </w:rPr>
        <w:t> </w:t>
      </w:r>
      <w:r w:rsidRPr="00460CF9">
        <w:rPr>
          <w:noProof/>
          <w:color w:val="000000" w:themeColor="text1"/>
          <w:kern w:val="18"/>
        </w:rPr>
        <w:t>gumosznurkiem i dwoma stoperami po bokach, służącymi do dopasowania obwodu. Z przodu zapinana na zamek spiralny rozdzielczy. Górna część zamka wykończona pochewką, chroniącą szyję przed zranieniem. Na przodach dwie dolne wpuszczane kieszenie, zapinane na zamki spiralne, z</w:t>
      </w:r>
      <w:r w:rsidR="00A47957" w:rsidRPr="00460CF9">
        <w:rPr>
          <w:noProof/>
          <w:color w:val="000000" w:themeColor="text1"/>
          <w:kern w:val="18"/>
        </w:rPr>
        <w:t> </w:t>
      </w:r>
      <w:r w:rsidRPr="00460CF9">
        <w:rPr>
          <w:noProof/>
          <w:color w:val="000000" w:themeColor="text1"/>
          <w:kern w:val="18"/>
        </w:rPr>
        <w:t>ukośnym wejściem. Na lewej piersi wpuszczona kieszeń zapinana na zamek spiralny, z wejściem równoległym do zamka głównego. Kamizelka dostępna w wersji męskiej i damskiej. W wersji męskiej dół wykończony równo, w wersji damskiej dół przodu wykończony równo, dół tyłu z przedłużonym środkiem, w formie łuku. W wersji damskiej dodatkowe przeszycia profilujące z przodu i z tyłu, dopasowujące kamizelkę</w:t>
      </w:r>
      <w:r w:rsidR="00A47957" w:rsidRPr="00460CF9">
        <w:rPr>
          <w:noProof/>
          <w:color w:val="000000" w:themeColor="text1"/>
          <w:kern w:val="18"/>
        </w:rPr>
        <w:t xml:space="preserve"> </w:t>
      </w:r>
      <w:r w:rsidRPr="00460CF9">
        <w:rPr>
          <w:noProof/>
          <w:color w:val="000000" w:themeColor="text1"/>
          <w:kern w:val="18"/>
        </w:rPr>
        <w:t xml:space="preserve">do damskiej sylwetki. Mieszki kieszeni wykonane z siatki. </w:t>
      </w:r>
      <w:r w:rsidR="002B4E11" w:rsidRPr="00460CF9">
        <w:rPr>
          <w:noProof/>
          <w:color w:val="000000" w:themeColor="text1"/>
          <w:kern w:val="18"/>
        </w:rPr>
        <w:t>Na</w:t>
      </w:r>
      <w:r w:rsidR="00E848CD" w:rsidRPr="00460CF9">
        <w:rPr>
          <w:noProof/>
          <w:color w:val="000000" w:themeColor="text1"/>
          <w:kern w:val="18"/>
        </w:rPr>
        <w:t xml:space="preserve"> </w:t>
      </w:r>
      <w:r w:rsidR="002B4E11" w:rsidRPr="00460CF9">
        <w:rPr>
          <w:noProof/>
          <w:color w:val="000000" w:themeColor="text1"/>
          <w:kern w:val="18"/>
        </w:rPr>
        <w:t xml:space="preserve">prawej piersi </w:t>
      </w:r>
      <w:r w:rsidR="00E848CD" w:rsidRPr="00460CF9">
        <w:rPr>
          <w:color w:val="000000" w:themeColor="text1"/>
        </w:rPr>
        <w:t>naszyta miękka strona rzepa o wymiarze 10x10 cm (+/- 2mm), do przypięcia okrągłej naszywki żakardowej z logo Lasów Państwowych o średnicy 7,5 cm (+/-</w:t>
      </w:r>
      <w:r w:rsidR="004912ED" w:rsidRPr="00460CF9">
        <w:rPr>
          <w:color w:val="000000" w:themeColor="text1"/>
        </w:rPr>
        <w:t xml:space="preserve"> 2</w:t>
      </w:r>
      <w:r w:rsidR="00E848CD" w:rsidRPr="00460CF9">
        <w:rPr>
          <w:color w:val="000000" w:themeColor="text1"/>
        </w:rPr>
        <w:t>mm) oraz prostokątnej naszywki SŁUŻBA LEŚNA</w:t>
      </w:r>
      <w:r w:rsidR="001E6FD9" w:rsidRPr="00460CF9">
        <w:rPr>
          <w:color w:val="000000" w:themeColor="text1"/>
        </w:rPr>
        <w:t xml:space="preserve"> o wymiarach 9x1,6 cm (+/- 0,5mm)</w:t>
      </w:r>
      <w:r w:rsidR="00E848CD" w:rsidRPr="00460CF9">
        <w:rPr>
          <w:color w:val="000000" w:themeColor="text1"/>
        </w:rPr>
        <w:t>, obszytych overlockiem. Splot naszywek rypsowy.</w:t>
      </w:r>
    </w:p>
    <w:p w14:paraId="79B5A4B5" w14:textId="3D1D3247" w:rsidR="00E848CD" w:rsidRPr="00460CF9" w:rsidRDefault="00E848CD" w:rsidP="00E848CD">
      <w:pPr>
        <w:spacing w:line="276" w:lineRule="auto"/>
        <w:jc w:val="both"/>
        <w:rPr>
          <w:color w:val="000000" w:themeColor="text1"/>
        </w:rPr>
      </w:pPr>
      <w:r w:rsidRPr="00460CF9">
        <w:rPr>
          <w:color w:val="000000" w:themeColor="text1"/>
        </w:rPr>
        <w:t xml:space="preserve">Rozmiary męskie od S do </w:t>
      </w:r>
      <w:r w:rsidR="00320631" w:rsidRPr="00460CF9">
        <w:rPr>
          <w:color w:val="000000" w:themeColor="text1"/>
        </w:rPr>
        <w:t>5</w:t>
      </w:r>
      <w:r w:rsidRPr="00460CF9">
        <w:rPr>
          <w:color w:val="000000" w:themeColor="text1"/>
        </w:rPr>
        <w:t>XL. Rozmiary damskie od XS do 4XL. Możliwość szycia na miarę.</w:t>
      </w:r>
    </w:p>
    <w:p w14:paraId="487CB920" w14:textId="7C6CBB62" w:rsidR="00E848CD" w:rsidRPr="00460CF9" w:rsidRDefault="00E848CD" w:rsidP="00E848CD">
      <w:pPr>
        <w:spacing w:line="276" w:lineRule="auto"/>
        <w:jc w:val="both"/>
        <w:rPr>
          <w:color w:val="000000" w:themeColor="text1"/>
        </w:rPr>
      </w:pPr>
      <w:r w:rsidRPr="00460CF9">
        <w:rPr>
          <w:color w:val="000000" w:themeColor="text1"/>
        </w:rPr>
        <w:t>Dodatkowo w zestawie do kamizelki naszywki z naszytą twardą stroną rzepa</w:t>
      </w:r>
      <w:r w:rsidR="00682CBF">
        <w:rPr>
          <w:color w:val="000000" w:themeColor="text1"/>
        </w:rPr>
        <w:t>– z haczykami</w:t>
      </w:r>
      <w:r w:rsidRPr="00460CF9">
        <w:rPr>
          <w:color w:val="000000" w:themeColor="text1"/>
        </w:rPr>
        <w:t xml:space="preserve"> (w celu zamontowania na kurtce): </w:t>
      </w:r>
    </w:p>
    <w:p w14:paraId="73D6E6C0" w14:textId="77777777" w:rsidR="00E848CD" w:rsidRPr="00460CF9" w:rsidRDefault="00E848CD" w:rsidP="00E848CD">
      <w:pPr>
        <w:pStyle w:val="Akapitzlist"/>
        <w:numPr>
          <w:ilvl w:val="0"/>
          <w:numId w:val="8"/>
        </w:numPr>
        <w:spacing w:line="276" w:lineRule="auto"/>
        <w:jc w:val="both"/>
        <w:rPr>
          <w:color w:val="000000" w:themeColor="text1"/>
        </w:rPr>
      </w:pPr>
      <w:r w:rsidRPr="00460CF9">
        <w:rPr>
          <w:color w:val="000000" w:themeColor="text1"/>
        </w:rPr>
        <w:t>Okrągła logo Lasów Państwowych x1</w:t>
      </w:r>
    </w:p>
    <w:p w14:paraId="165F43B2" w14:textId="6DA5D809" w:rsidR="00E848CD" w:rsidRPr="00460CF9" w:rsidRDefault="00E848CD" w:rsidP="00E848CD">
      <w:pPr>
        <w:pStyle w:val="Akapitzlist"/>
        <w:numPr>
          <w:ilvl w:val="0"/>
          <w:numId w:val="8"/>
        </w:numPr>
        <w:spacing w:line="276" w:lineRule="auto"/>
        <w:jc w:val="both"/>
        <w:rPr>
          <w:color w:val="000000" w:themeColor="text1"/>
        </w:rPr>
      </w:pPr>
      <w:r w:rsidRPr="00460CF9">
        <w:rPr>
          <w:color w:val="000000" w:themeColor="text1"/>
        </w:rPr>
        <w:t>Prostokątna z napisem SŁUŻBA LEŚNA x1</w:t>
      </w:r>
    </w:p>
    <w:p w14:paraId="7EC50407" w14:textId="77777777" w:rsidR="00CE3727" w:rsidRPr="00460CF9" w:rsidRDefault="00CE3727" w:rsidP="00670EB0">
      <w:pPr>
        <w:spacing w:line="276" w:lineRule="auto"/>
        <w:jc w:val="both"/>
        <w:rPr>
          <w:noProof/>
          <w:color w:val="000000" w:themeColor="text1"/>
          <w:kern w:val="18"/>
        </w:rPr>
      </w:pPr>
    </w:p>
    <w:p w14:paraId="387CAC47" w14:textId="5C87245D" w:rsidR="00670EB0" w:rsidRPr="00460CF9" w:rsidRDefault="00670EB0" w:rsidP="00670EB0">
      <w:pPr>
        <w:spacing w:line="276" w:lineRule="auto"/>
        <w:rPr>
          <w:b/>
          <w:bCs/>
          <w:noProof/>
          <w:color w:val="000000" w:themeColor="text1"/>
          <w:kern w:val="18"/>
        </w:rPr>
      </w:pPr>
      <w:r w:rsidRPr="00460CF9">
        <w:rPr>
          <w:b/>
          <w:bCs/>
          <w:noProof/>
          <w:color w:val="000000" w:themeColor="text1"/>
          <w:kern w:val="18"/>
        </w:rPr>
        <w:t>Materiały zastosowane kamizelka</w:t>
      </w:r>
    </w:p>
    <w:p w14:paraId="223DA8FC" w14:textId="77777777" w:rsidR="008F5D9A" w:rsidRPr="00652854" w:rsidRDefault="008F5D9A" w:rsidP="00F21A13">
      <w:pPr>
        <w:spacing w:line="276" w:lineRule="auto"/>
        <w:jc w:val="both"/>
        <w:rPr>
          <w:noProof/>
          <w:color w:val="000000" w:themeColor="text1"/>
          <w:kern w:val="18"/>
        </w:rPr>
      </w:pPr>
      <w:r w:rsidRPr="00652854">
        <w:rPr>
          <w:noProof/>
          <w:color w:val="000000" w:themeColor="text1"/>
          <w:kern w:val="18"/>
        </w:rPr>
        <w:t xml:space="preserve">Materiał trójwarstwowy, rozciągliwy w 4 kierunkach, z membraną umieszczoną między dwiema warstwami dzianiny. Skład 87% poliester, 13% poliuretan (+/- 5%). Gramatura: 278 g/m² +/- 10%. </w:t>
      </w:r>
    </w:p>
    <w:p w14:paraId="3639C842" w14:textId="32888B63" w:rsidR="008F5D9A" w:rsidRPr="00652854" w:rsidRDefault="008F5D9A" w:rsidP="00F21A13">
      <w:pPr>
        <w:spacing w:line="276" w:lineRule="auto"/>
        <w:jc w:val="both"/>
        <w:rPr>
          <w:noProof/>
          <w:color w:val="000000" w:themeColor="text1"/>
          <w:kern w:val="18"/>
        </w:rPr>
      </w:pPr>
      <w:r w:rsidRPr="00652854">
        <w:rPr>
          <w:noProof/>
          <w:color w:val="000000" w:themeColor="text1"/>
          <w:kern w:val="18"/>
        </w:rPr>
        <w:t>Średnia wodoszczelność według normy PN-EN ISO 811:2018-07 minimum 12000 mm słupa wody. Średni opór pary wodnej Ret według normy PN-EN ISO 11092:2014-11 poniżej 15 m²Pa/W. Średni opór cieplny Rct według normy PN-EN ISO 11092:2014-11 - nie mniej niż 0,05 m²K/W. Średnia przepuszczalność powietrza według normy PN-EN ISO 9237:1998 - nie więcej niż 4 mm/s. Skłonność do pillingu i mechacenia według norm PN-EN ISO 12945-2:2021-04 i PN-EN ISO 12945-4:2021-04 - minimum poziom 5 po 7000 suwów.</w:t>
      </w:r>
    </w:p>
    <w:p w14:paraId="2D6730DC" w14:textId="7DC8270B" w:rsidR="00042194" w:rsidRPr="00652854" w:rsidRDefault="00042194" w:rsidP="00F21A13">
      <w:pPr>
        <w:spacing w:line="276" w:lineRule="auto"/>
        <w:jc w:val="both"/>
        <w:rPr>
          <w:color w:val="000000" w:themeColor="text1"/>
        </w:rPr>
      </w:pPr>
    </w:p>
    <w:p w14:paraId="63D93DA8" w14:textId="6D3F56EE" w:rsidR="00CE3727" w:rsidRPr="00652854" w:rsidRDefault="00CE3727" w:rsidP="00CE3727">
      <w:pPr>
        <w:spacing w:line="276" w:lineRule="auto"/>
        <w:jc w:val="both"/>
        <w:rPr>
          <w:b/>
          <w:bCs/>
          <w:color w:val="000000" w:themeColor="text1"/>
        </w:rPr>
      </w:pPr>
      <w:r w:rsidRPr="00652854">
        <w:rPr>
          <w:color w:val="000000" w:themeColor="text1"/>
        </w:rPr>
        <w:t xml:space="preserve">Kolor </w:t>
      </w:r>
      <w:r w:rsidR="00BF0A2F" w:rsidRPr="00652854">
        <w:rPr>
          <w:color w:val="000000" w:themeColor="text1"/>
        </w:rPr>
        <w:t>ciemna oliwka</w:t>
      </w:r>
      <w:r w:rsidR="00652854">
        <w:rPr>
          <w:color w:val="000000" w:themeColor="text1"/>
        </w:rPr>
        <w:t>/ ciemna zieleń</w:t>
      </w:r>
      <w:r w:rsidRPr="00652854">
        <w:rPr>
          <w:color w:val="000000" w:themeColor="text1"/>
        </w:rPr>
        <w:t>, według wzoru.</w:t>
      </w:r>
    </w:p>
    <w:p w14:paraId="7D8A92E3" w14:textId="77777777" w:rsidR="00CE3727" w:rsidRPr="00460CF9" w:rsidRDefault="00CE3727" w:rsidP="00042194">
      <w:pPr>
        <w:spacing w:line="276" w:lineRule="auto"/>
        <w:jc w:val="both"/>
        <w:rPr>
          <w:color w:val="000000" w:themeColor="text1"/>
        </w:rPr>
      </w:pPr>
    </w:p>
    <w:p w14:paraId="6541FF6E" w14:textId="330CF869" w:rsidR="00042194" w:rsidRPr="00460CF9" w:rsidRDefault="00042194" w:rsidP="00B0395A">
      <w:pPr>
        <w:pStyle w:val="Akapitzlist"/>
        <w:numPr>
          <w:ilvl w:val="0"/>
          <w:numId w:val="3"/>
        </w:numPr>
        <w:spacing w:line="276" w:lineRule="auto"/>
        <w:jc w:val="both"/>
        <w:rPr>
          <w:color w:val="000000" w:themeColor="text1"/>
        </w:rPr>
      </w:pPr>
      <w:r w:rsidRPr="00460CF9">
        <w:rPr>
          <w:b/>
          <w:bCs/>
          <w:color w:val="000000" w:themeColor="text1"/>
        </w:rPr>
        <w:t>Spodnie</w:t>
      </w:r>
      <w:r w:rsidR="00B0395A" w:rsidRPr="00460CF9">
        <w:rPr>
          <w:b/>
          <w:bCs/>
          <w:color w:val="000000" w:themeColor="text1"/>
        </w:rPr>
        <w:t xml:space="preserve"> </w:t>
      </w:r>
      <w:r w:rsidR="0032143A" w:rsidRPr="00460CF9">
        <w:rPr>
          <w:b/>
          <w:bCs/>
          <w:color w:val="000000" w:themeColor="text1"/>
        </w:rPr>
        <w:t xml:space="preserve">do ubrania letniego/ wielosezonowego </w:t>
      </w:r>
      <w:r w:rsidR="00B0395A" w:rsidRPr="00460CF9">
        <w:rPr>
          <w:b/>
          <w:bCs/>
          <w:color w:val="000000" w:themeColor="text1"/>
        </w:rPr>
        <w:t>typ I</w:t>
      </w:r>
      <w:r w:rsidR="001D6F89" w:rsidRPr="00460CF9">
        <w:rPr>
          <w:b/>
          <w:bCs/>
          <w:color w:val="000000" w:themeColor="text1"/>
        </w:rPr>
        <w:t xml:space="preserve"> </w:t>
      </w:r>
    </w:p>
    <w:p w14:paraId="2FF104F1" w14:textId="447F8124" w:rsidR="00042194" w:rsidRDefault="00042194" w:rsidP="00042194">
      <w:pPr>
        <w:spacing w:line="276" w:lineRule="auto"/>
        <w:jc w:val="both"/>
        <w:rPr>
          <w:color w:val="000000" w:themeColor="text1"/>
        </w:rPr>
      </w:pPr>
      <w:r w:rsidRPr="00460CF9">
        <w:rPr>
          <w:color w:val="000000" w:themeColor="text1"/>
        </w:rPr>
        <w:t xml:space="preserve">Spodnie wyposażone w 8 podtrzymywaczy o szerokości minimum 17 mm, pas zapinany na nabijany guzik. Przy dwóch podtrzymywaczach na bokach przodów doszyte metalowe </w:t>
      </w:r>
      <w:proofErr w:type="spellStart"/>
      <w:r w:rsidRPr="00460CF9">
        <w:rPr>
          <w:color w:val="000000" w:themeColor="text1"/>
        </w:rPr>
        <w:t>półkółka</w:t>
      </w:r>
      <w:proofErr w:type="spellEnd"/>
      <w:r w:rsidRPr="00460CF9">
        <w:rPr>
          <w:color w:val="000000" w:themeColor="text1"/>
        </w:rPr>
        <w:t>. Po bokach pasa wszyte taśmy gumowe dopasowujące obwód. W strefach</w:t>
      </w:r>
      <w:r w:rsidR="00C571DD" w:rsidRPr="00460CF9">
        <w:rPr>
          <w:color w:val="000000" w:themeColor="text1"/>
        </w:rPr>
        <w:t>,</w:t>
      </w:r>
      <w:r w:rsidRPr="00460CF9">
        <w:rPr>
          <w:color w:val="000000" w:themeColor="text1"/>
        </w:rPr>
        <w:t xml:space="preserve"> w których wymagana jest zwiększona odporność na przetarcia, jak: przód nogawek od kroku w dół, dół tyłu nogawek poniżej kolan, naszyte kieszenie oraz tył spodni na wysokości bioder, ma być zastosowana woskowana tkanina poliestrowo-bawełniana (Tkanina 2, opis poniżej). W strefach wpływających na komfort użytkowania jak: górna część przodu od pasa do kroku, tył nogawek w części środkowej, na długości od 30 do 35 cm oraz obszar pasa z tyłu, ma być zastosowana tkanina o wysokiej elastyczności (Tkanina 1, opis poniżej). Na górze przodów otwarte kieszenie z wejściem od góry. Z przodu na wysokości ud naszyte kieszenie z</w:t>
      </w:r>
      <w:r w:rsidR="00F12C76" w:rsidRPr="00460CF9">
        <w:rPr>
          <w:color w:val="000000" w:themeColor="text1"/>
        </w:rPr>
        <w:t> </w:t>
      </w:r>
      <w:r w:rsidRPr="00460CF9">
        <w:rPr>
          <w:color w:val="000000" w:themeColor="text1"/>
        </w:rPr>
        <w:t xml:space="preserve">mieszkami od strony wewnętrznej i dolnej, kryte patkami zapinanymi na kryte napy. Na prawej nogawce kieszeń posiada dodatkowe zapięcie na zamek. Po zewnętrznej stronie nogawek na wysokości ud rozpinane na zamki otwory wentylacyjne zabezpieczone siatką. Na kolanach zaszewki profilujące. </w:t>
      </w:r>
      <w:r w:rsidR="002B4E11" w:rsidRPr="00460CF9">
        <w:rPr>
          <w:color w:val="000000" w:themeColor="text1"/>
        </w:rPr>
        <w:t xml:space="preserve">Brak naszywek i rzepów. </w:t>
      </w:r>
      <w:r w:rsidRPr="00460CF9">
        <w:rPr>
          <w:color w:val="000000" w:themeColor="text1"/>
        </w:rPr>
        <w:t xml:space="preserve">Rozmiary męskie od S do </w:t>
      </w:r>
      <w:r w:rsidR="00320631" w:rsidRPr="00460CF9">
        <w:rPr>
          <w:color w:val="000000" w:themeColor="text1"/>
        </w:rPr>
        <w:t>5</w:t>
      </w:r>
      <w:r w:rsidRPr="00460CF9">
        <w:rPr>
          <w:color w:val="000000" w:themeColor="text1"/>
        </w:rPr>
        <w:t>XL. Rozmiary damskie od XS do 4XL.</w:t>
      </w:r>
      <w:r w:rsidR="00E848CD" w:rsidRPr="00460CF9">
        <w:rPr>
          <w:color w:val="000000" w:themeColor="text1"/>
        </w:rPr>
        <w:t xml:space="preserve"> Możliwość szycia na miarę. </w:t>
      </w:r>
    </w:p>
    <w:p w14:paraId="3F603B51" w14:textId="77777777" w:rsidR="00F21A13" w:rsidRPr="00460CF9" w:rsidRDefault="00F21A13" w:rsidP="00042194">
      <w:pPr>
        <w:spacing w:line="276" w:lineRule="auto"/>
        <w:jc w:val="both"/>
        <w:rPr>
          <w:color w:val="000000" w:themeColor="text1"/>
        </w:rPr>
      </w:pPr>
    </w:p>
    <w:p w14:paraId="20F76F63" w14:textId="192D9451" w:rsidR="00F21A13" w:rsidRPr="00460CF9" w:rsidRDefault="00F21A13" w:rsidP="00F21A13">
      <w:pPr>
        <w:spacing w:line="276" w:lineRule="auto"/>
        <w:jc w:val="both"/>
        <w:rPr>
          <w:b/>
          <w:bCs/>
          <w:color w:val="000000" w:themeColor="text1"/>
        </w:rPr>
      </w:pPr>
      <w:r w:rsidRPr="00460CF9">
        <w:rPr>
          <w:b/>
          <w:bCs/>
          <w:color w:val="000000" w:themeColor="text1"/>
        </w:rPr>
        <w:t>Zastosowane materiały spodnie typ I:</w:t>
      </w:r>
    </w:p>
    <w:p w14:paraId="03C86EF7" w14:textId="77777777" w:rsidR="00B0395A" w:rsidRPr="00460CF9" w:rsidRDefault="00B0395A" w:rsidP="00042194">
      <w:pPr>
        <w:spacing w:line="276" w:lineRule="auto"/>
        <w:jc w:val="both"/>
        <w:rPr>
          <w:b/>
          <w:bCs/>
          <w:color w:val="000000" w:themeColor="text1"/>
        </w:rPr>
      </w:pPr>
    </w:p>
    <w:p w14:paraId="181219AD" w14:textId="77777777" w:rsidR="00051A0C" w:rsidRPr="00460CF9" w:rsidRDefault="00051A0C" w:rsidP="00051A0C">
      <w:pPr>
        <w:spacing w:line="276" w:lineRule="auto"/>
        <w:rPr>
          <w:b/>
          <w:bCs/>
          <w:color w:val="000000" w:themeColor="text1"/>
        </w:rPr>
      </w:pPr>
      <w:r w:rsidRPr="00460CF9">
        <w:rPr>
          <w:b/>
          <w:bCs/>
          <w:color w:val="000000" w:themeColor="text1"/>
        </w:rPr>
        <w:t>Tkanina 1</w:t>
      </w:r>
    </w:p>
    <w:p w14:paraId="46FE687A" w14:textId="39B97C15" w:rsidR="000318CB" w:rsidRPr="00652854" w:rsidRDefault="00051A0C" w:rsidP="000318CB">
      <w:pPr>
        <w:spacing w:line="276" w:lineRule="auto"/>
        <w:jc w:val="both"/>
        <w:rPr>
          <w:color w:val="000000" w:themeColor="text1"/>
        </w:rPr>
      </w:pPr>
      <w:r w:rsidRPr="00652854">
        <w:rPr>
          <w:color w:val="000000" w:themeColor="text1"/>
        </w:rPr>
        <w:t>Zastosowanie: strefy elastyczne</w:t>
      </w:r>
      <w:r w:rsidR="000318CB" w:rsidRPr="00652854">
        <w:rPr>
          <w:color w:val="000000" w:themeColor="text1"/>
        </w:rPr>
        <w:t xml:space="preserve"> - tkanina o gramaturze 280-305 g/m² i składzie: 75-83% wiskoza, 15-22% nylon, 2-5% elastan. Średnia siła maksymalna według normy PN-EN ISO 13934-1:2013-07: minimum 450 N w kierunku wzdłużnym i minimum 1000 N w kierunku poprzecznym. Średnia siła rozdzierania według normy PN-EN ISO 13937-2:2002: minimum 30 N po osnowie i po wątku. Odporność na tarcie według normy PN-EN ISO 12947-2:2017-2: minimum 150.000 cykli (obciążenie 9 </w:t>
      </w:r>
      <w:proofErr w:type="spellStart"/>
      <w:r w:rsidR="000318CB" w:rsidRPr="00652854">
        <w:rPr>
          <w:color w:val="000000" w:themeColor="text1"/>
        </w:rPr>
        <w:t>kPa</w:t>
      </w:r>
      <w:proofErr w:type="spellEnd"/>
      <w:r w:rsidR="000318CB" w:rsidRPr="00652854">
        <w:rPr>
          <w:color w:val="000000" w:themeColor="text1"/>
        </w:rPr>
        <w:t xml:space="preserve">). Odporność na </w:t>
      </w:r>
      <w:proofErr w:type="spellStart"/>
      <w:r w:rsidR="000318CB" w:rsidRPr="00652854">
        <w:rPr>
          <w:color w:val="000000" w:themeColor="text1"/>
        </w:rPr>
        <w:t>pilling</w:t>
      </w:r>
      <w:proofErr w:type="spellEnd"/>
      <w:r w:rsidR="000318CB" w:rsidRPr="00652854">
        <w:rPr>
          <w:color w:val="000000" w:themeColor="text1"/>
        </w:rPr>
        <w:t xml:space="preserve"> według normy PN-EN ISO 12945-4:2021-04: minimum 5 dla </w:t>
      </w:r>
      <w:proofErr w:type="spellStart"/>
      <w:r w:rsidR="000318CB" w:rsidRPr="00652854">
        <w:rPr>
          <w:color w:val="000000" w:themeColor="text1"/>
        </w:rPr>
        <w:t>pillingu</w:t>
      </w:r>
      <w:proofErr w:type="spellEnd"/>
      <w:r w:rsidR="000318CB" w:rsidRPr="00652854">
        <w:rPr>
          <w:color w:val="000000" w:themeColor="text1"/>
        </w:rPr>
        <w:t xml:space="preserve">, 5 dla mechacenia i 5 dla skłębiania po 7000 suwów. </w:t>
      </w:r>
    </w:p>
    <w:p w14:paraId="28FAD9FA" w14:textId="77777777" w:rsidR="000318CB" w:rsidRPr="00652854" w:rsidRDefault="000318CB" w:rsidP="000318CB">
      <w:pPr>
        <w:spacing w:line="276" w:lineRule="auto"/>
        <w:jc w:val="both"/>
        <w:rPr>
          <w:color w:val="000000" w:themeColor="text1"/>
        </w:rPr>
      </w:pPr>
      <w:r w:rsidRPr="00652854">
        <w:rPr>
          <w:color w:val="000000" w:themeColor="text1"/>
        </w:rPr>
        <w:t xml:space="preserve">Odporność wybarwień na: </w:t>
      </w:r>
    </w:p>
    <w:p w14:paraId="3A891480" w14:textId="77777777" w:rsidR="000318CB" w:rsidRPr="00652854" w:rsidRDefault="000318CB" w:rsidP="000318CB">
      <w:pPr>
        <w:spacing w:line="276" w:lineRule="auto"/>
        <w:jc w:val="both"/>
        <w:rPr>
          <w:color w:val="000000" w:themeColor="text1"/>
        </w:rPr>
      </w:pPr>
      <w:r w:rsidRPr="00652854">
        <w:rPr>
          <w:color w:val="000000" w:themeColor="text1"/>
        </w:rPr>
        <w:t xml:space="preserve">- światło według PN-EN ISO 105-B02:2014-11: minimum 5; </w:t>
      </w:r>
    </w:p>
    <w:p w14:paraId="37E453AF" w14:textId="5638219A" w:rsidR="000318CB" w:rsidRPr="00652854" w:rsidRDefault="000318CB" w:rsidP="000318CB">
      <w:pPr>
        <w:spacing w:line="276" w:lineRule="auto"/>
        <w:jc w:val="both"/>
        <w:rPr>
          <w:color w:val="000000" w:themeColor="text1"/>
        </w:rPr>
      </w:pPr>
      <w:r w:rsidRPr="00652854">
        <w:rPr>
          <w:color w:val="000000" w:themeColor="text1"/>
        </w:rPr>
        <w:t>- pot kwaśny i alkaliczny według PN-EN ISO 105-E04:2013-06</w:t>
      </w:r>
      <w:r w:rsidR="00CE1108">
        <w:rPr>
          <w:color w:val="000000" w:themeColor="text1"/>
        </w:rPr>
        <w:t>:</w:t>
      </w:r>
      <w:r w:rsidRPr="00652854">
        <w:rPr>
          <w:color w:val="000000" w:themeColor="text1"/>
        </w:rPr>
        <w:t xml:space="preserve"> 4-5 dla zmiany </w:t>
      </w:r>
    </w:p>
    <w:p w14:paraId="4D6B2A9A" w14:textId="77777777" w:rsidR="000318CB" w:rsidRPr="00652854" w:rsidRDefault="000318CB" w:rsidP="000318CB">
      <w:pPr>
        <w:spacing w:line="276" w:lineRule="auto"/>
        <w:jc w:val="both"/>
        <w:rPr>
          <w:color w:val="000000" w:themeColor="text1"/>
        </w:rPr>
      </w:pPr>
      <w:r w:rsidRPr="00652854">
        <w:rPr>
          <w:color w:val="000000" w:themeColor="text1"/>
        </w:rPr>
        <w:t xml:space="preserve">barwy próbki, minimum 4 dla zabrudzenia bieli (CV/PA); </w:t>
      </w:r>
    </w:p>
    <w:p w14:paraId="234E4178" w14:textId="0228119B" w:rsidR="000318CB" w:rsidRPr="00652854" w:rsidRDefault="000318CB" w:rsidP="000318CB">
      <w:pPr>
        <w:spacing w:line="276" w:lineRule="auto"/>
        <w:jc w:val="both"/>
        <w:rPr>
          <w:color w:val="000000" w:themeColor="text1"/>
        </w:rPr>
      </w:pPr>
      <w:r w:rsidRPr="00652854">
        <w:rPr>
          <w:color w:val="000000" w:themeColor="text1"/>
        </w:rPr>
        <w:t>- na tarcie według PN-EN ISO 105-X12:2016-08</w:t>
      </w:r>
      <w:r w:rsidR="00CE1108">
        <w:rPr>
          <w:color w:val="000000" w:themeColor="text1"/>
        </w:rPr>
        <w:t>:</w:t>
      </w:r>
      <w:r w:rsidRPr="00652854">
        <w:rPr>
          <w:color w:val="000000" w:themeColor="text1"/>
        </w:rPr>
        <w:t xml:space="preserve"> 4-5 dla tarcia na sucho, minimum 4 dla tarcia na mokro; </w:t>
      </w:r>
    </w:p>
    <w:p w14:paraId="096FCC41" w14:textId="200266E6" w:rsidR="00051A0C" w:rsidRPr="00652854" w:rsidRDefault="000318CB" w:rsidP="00051A0C">
      <w:pPr>
        <w:spacing w:line="276" w:lineRule="auto"/>
        <w:jc w:val="both"/>
        <w:rPr>
          <w:color w:val="000000" w:themeColor="text1"/>
        </w:rPr>
      </w:pPr>
      <w:r w:rsidRPr="00652854">
        <w:rPr>
          <w:color w:val="000000" w:themeColor="text1"/>
        </w:rPr>
        <w:t>- na pranie według PN-EN ISO 105-C06:2010 minimum 5, metoda A1S.</w:t>
      </w:r>
    </w:p>
    <w:p w14:paraId="20FB9B41" w14:textId="77777777" w:rsidR="00051A0C" w:rsidRPr="00652854" w:rsidRDefault="00051A0C" w:rsidP="00051A0C">
      <w:pPr>
        <w:spacing w:line="276" w:lineRule="auto"/>
        <w:rPr>
          <w:b/>
          <w:bCs/>
          <w:color w:val="000000" w:themeColor="text1"/>
        </w:rPr>
      </w:pPr>
    </w:p>
    <w:p w14:paraId="6F7FC495" w14:textId="77777777" w:rsidR="00051A0C" w:rsidRPr="00652854" w:rsidRDefault="00051A0C" w:rsidP="00051A0C">
      <w:pPr>
        <w:spacing w:line="276" w:lineRule="auto"/>
        <w:rPr>
          <w:b/>
          <w:bCs/>
          <w:color w:val="000000" w:themeColor="text1"/>
        </w:rPr>
      </w:pPr>
      <w:r w:rsidRPr="00652854">
        <w:rPr>
          <w:b/>
          <w:bCs/>
          <w:color w:val="000000" w:themeColor="text1"/>
        </w:rPr>
        <w:t>Tkanina 2</w:t>
      </w:r>
    </w:p>
    <w:p w14:paraId="426F26F2" w14:textId="0415F7AC" w:rsidR="00C90D3C" w:rsidRPr="00652854" w:rsidRDefault="00C90D3C" w:rsidP="00C90D3C">
      <w:pPr>
        <w:spacing w:line="276" w:lineRule="auto"/>
        <w:jc w:val="both"/>
        <w:rPr>
          <w:color w:val="000000" w:themeColor="text1"/>
        </w:rPr>
      </w:pPr>
      <w:r w:rsidRPr="00652854">
        <w:rPr>
          <w:color w:val="000000" w:themeColor="text1"/>
        </w:rPr>
        <w:t xml:space="preserve">Zastosowanie: strefy o większej odporności na zaciągnięcia. Tkanina woskowana, z wykończeniem hydrofobowym. Gramatura 190 g/m² (+/-10%), skład: 60-70% poliester, 30-40% bawełna. Średnia odporność na ścieranie według normy PN-EN ISO 12947-2:2017-2: minimum 65000 suwów do zniszczenia próbki (obciążenie 12 </w:t>
      </w:r>
      <w:proofErr w:type="spellStart"/>
      <w:r w:rsidRPr="00652854">
        <w:rPr>
          <w:color w:val="000000" w:themeColor="text1"/>
        </w:rPr>
        <w:t>kPa</w:t>
      </w:r>
      <w:proofErr w:type="spellEnd"/>
      <w:r w:rsidRPr="00652854">
        <w:rPr>
          <w:color w:val="000000" w:themeColor="text1"/>
        </w:rPr>
        <w:t xml:space="preserve">). Średnia siła maksymalna według normy PN-EN ISO 13934-1:2013-07 minimum 1000 N dla osnowy i minimum 500 N dla wątku. </w:t>
      </w:r>
    </w:p>
    <w:p w14:paraId="13A57C45" w14:textId="753C6EBB" w:rsidR="00051A0C" w:rsidRPr="00652854" w:rsidRDefault="00C90D3C" w:rsidP="00051A0C">
      <w:pPr>
        <w:spacing w:line="276" w:lineRule="auto"/>
        <w:jc w:val="both"/>
        <w:rPr>
          <w:color w:val="000000" w:themeColor="text1"/>
        </w:rPr>
      </w:pPr>
      <w:r w:rsidRPr="00652854">
        <w:rPr>
          <w:color w:val="000000" w:themeColor="text1"/>
        </w:rPr>
        <w:t xml:space="preserve">Skłonność do </w:t>
      </w:r>
      <w:proofErr w:type="spellStart"/>
      <w:r w:rsidRPr="00652854">
        <w:rPr>
          <w:color w:val="000000" w:themeColor="text1"/>
        </w:rPr>
        <w:t>pillingu</w:t>
      </w:r>
      <w:proofErr w:type="spellEnd"/>
      <w:r w:rsidRPr="00652854">
        <w:rPr>
          <w:color w:val="000000" w:themeColor="text1"/>
        </w:rPr>
        <w:t xml:space="preserve"> i mechacenia według normy PN-EN ISO 12945-2:2021-</w:t>
      </w:r>
      <w:r w:rsidRPr="00D41737">
        <w:t xml:space="preserve">04 minimum stopień 4/4 </w:t>
      </w:r>
      <w:r w:rsidRPr="00652854">
        <w:rPr>
          <w:color w:val="000000" w:themeColor="text1"/>
        </w:rPr>
        <w:t xml:space="preserve">po 7000 suwów dla tkaniny badanej jako </w:t>
      </w:r>
      <w:proofErr w:type="spellStart"/>
      <w:r w:rsidRPr="00652854">
        <w:rPr>
          <w:color w:val="000000" w:themeColor="text1"/>
        </w:rPr>
        <w:t>ścieracza</w:t>
      </w:r>
      <w:proofErr w:type="spellEnd"/>
      <w:r w:rsidRPr="00652854">
        <w:rPr>
          <w:color w:val="000000" w:themeColor="text1"/>
        </w:rPr>
        <w:t>.</w:t>
      </w:r>
    </w:p>
    <w:p w14:paraId="7890AFB8" w14:textId="77777777" w:rsidR="00B0395A" w:rsidRPr="00652854" w:rsidRDefault="00B0395A" w:rsidP="00042194">
      <w:pPr>
        <w:spacing w:line="276" w:lineRule="auto"/>
        <w:rPr>
          <w:color w:val="000000" w:themeColor="text1"/>
        </w:rPr>
      </w:pPr>
    </w:p>
    <w:p w14:paraId="201F52DD" w14:textId="464B5CC2" w:rsidR="00CE3727" w:rsidRPr="00652854" w:rsidRDefault="00CE3727" w:rsidP="00CE3727">
      <w:pPr>
        <w:spacing w:line="276" w:lineRule="auto"/>
        <w:jc w:val="both"/>
        <w:rPr>
          <w:b/>
          <w:bCs/>
          <w:color w:val="000000" w:themeColor="text1"/>
        </w:rPr>
      </w:pPr>
      <w:r w:rsidRPr="00652854">
        <w:rPr>
          <w:color w:val="000000" w:themeColor="text1"/>
        </w:rPr>
        <w:t>Kolor oliwkow</w:t>
      </w:r>
      <w:r w:rsidR="004912ED" w:rsidRPr="00652854">
        <w:rPr>
          <w:color w:val="000000" w:themeColor="text1"/>
        </w:rPr>
        <w:t>y</w:t>
      </w:r>
      <w:r w:rsidRPr="00652854">
        <w:rPr>
          <w:color w:val="000000" w:themeColor="text1"/>
        </w:rPr>
        <w:t>/ciemna zieleń, według wzoru.</w:t>
      </w:r>
    </w:p>
    <w:p w14:paraId="3115B3FC" w14:textId="77777777" w:rsidR="00CE3727" w:rsidRPr="00652854" w:rsidRDefault="00CE3727" w:rsidP="00042194">
      <w:pPr>
        <w:spacing w:line="276" w:lineRule="auto"/>
        <w:rPr>
          <w:color w:val="000000" w:themeColor="text1"/>
        </w:rPr>
      </w:pPr>
    </w:p>
    <w:p w14:paraId="09259ACC" w14:textId="5FDA522B" w:rsidR="00B0395A" w:rsidRPr="00460CF9" w:rsidRDefault="00B0395A" w:rsidP="00B0395A">
      <w:pPr>
        <w:pStyle w:val="Akapitzlist"/>
        <w:numPr>
          <w:ilvl w:val="0"/>
          <w:numId w:val="3"/>
        </w:numPr>
        <w:spacing w:line="276" w:lineRule="auto"/>
        <w:rPr>
          <w:b/>
          <w:bCs/>
          <w:color w:val="000000" w:themeColor="text1"/>
        </w:rPr>
      </w:pPr>
      <w:r w:rsidRPr="00460CF9">
        <w:rPr>
          <w:b/>
          <w:bCs/>
          <w:color w:val="000000" w:themeColor="text1"/>
        </w:rPr>
        <w:t xml:space="preserve">Spodnie </w:t>
      </w:r>
      <w:r w:rsidR="0032143A" w:rsidRPr="00460CF9">
        <w:rPr>
          <w:b/>
          <w:bCs/>
          <w:color w:val="000000" w:themeColor="text1"/>
        </w:rPr>
        <w:t xml:space="preserve">do ubrania letniego/ wielosezonowego </w:t>
      </w:r>
      <w:r w:rsidRPr="00460CF9">
        <w:rPr>
          <w:b/>
          <w:bCs/>
          <w:color w:val="000000" w:themeColor="text1"/>
        </w:rPr>
        <w:t>typ II</w:t>
      </w:r>
      <w:r w:rsidR="001D6F89" w:rsidRPr="00460CF9">
        <w:rPr>
          <w:b/>
          <w:bCs/>
          <w:color w:val="000000" w:themeColor="text1"/>
        </w:rPr>
        <w:t xml:space="preserve"> </w:t>
      </w:r>
    </w:p>
    <w:p w14:paraId="221232D7" w14:textId="77777777" w:rsidR="00042194" w:rsidRPr="00460CF9" w:rsidRDefault="00042194" w:rsidP="00042194">
      <w:pPr>
        <w:spacing w:line="276" w:lineRule="auto"/>
        <w:rPr>
          <w:color w:val="000000" w:themeColor="text1"/>
        </w:rPr>
      </w:pPr>
    </w:p>
    <w:p w14:paraId="02C3CD54" w14:textId="462696CF" w:rsidR="004912ED" w:rsidRPr="00460CF9" w:rsidRDefault="00675BBC" w:rsidP="004912ED">
      <w:pPr>
        <w:spacing w:line="276" w:lineRule="auto"/>
        <w:jc w:val="both"/>
        <w:rPr>
          <w:color w:val="000000" w:themeColor="text1"/>
        </w:rPr>
      </w:pPr>
      <w:r w:rsidRPr="00460CF9">
        <w:rPr>
          <w:color w:val="000000" w:themeColor="text1"/>
        </w:rPr>
        <w:t>Spodnie wykonane z połączenia dwóch tkanin o różnych właściwościach, rozmieszczonych strefowo. W miejscach wymagających elastyczności jak pas, góra przodu i tylna część ud, wykorzystano elastyczną tkaninę z wiskozy, nylonu i elastanu. W strefach, gdzie wymagana jest wysoka wytrzymałość, jak przód nogawek, dolna część tyłu nogawek i tył na wysokości bioder, zastosowano wytrzymałą i</w:t>
      </w:r>
      <w:r w:rsidR="00CE1108">
        <w:rPr>
          <w:color w:val="000000" w:themeColor="text1"/>
        </w:rPr>
        <w:t> </w:t>
      </w:r>
      <w:r w:rsidRPr="00460CF9">
        <w:rPr>
          <w:color w:val="000000" w:themeColor="text1"/>
        </w:rPr>
        <w:t>szybko wysychającą tkaniną nylonową. W pasie wszyto gumowe taśmy zapewniające optymalne dopasowanie obwodu. Spodnie wyposażono w sześć kieszeni- dwie kieszenie na górze przodów zapinane na zamki, dwie poziome wpuszczone kieszenie na udach zapinane na zamki, wpuszczona zapinana kieszeń kryta plisą z tyłu po prawej stronie oraz wpuszczona kieszeń z tyłu po prawej stronie oraz wpuszczona kieszeń z tyłu po lewej stronie, szerokość wejścia 8 cm +/- 1 cm, głębokość min. 19 cm. Na kolanach zawieszki profilujące zwiększające swobodę ruchu.</w:t>
      </w:r>
      <w:r w:rsidR="004912ED" w:rsidRPr="00460CF9">
        <w:rPr>
          <w:color w:val="000000" w:themeColor="text1"/>
        </w:rPr>
        <w:t xml:space="preserve"> Brak naszywek i rzepów. Rozmiary męskie od S do 5XL. Rozmiary damskie od XS do 4XL. Możliwość szycia na miarę. </w:t>
      </w:r>
    </w:p>
    <w:p w14:paraId="0FF6BEBB" w14:textId="77777777" w:rsidR="00675BBC" w:rsidRPr="00460CF9" w:rsidRDefault="00675BBC" w:rsidP="00675BBC">
      <w:pPr>
        <w:spacing w:line="276" w:lineRule="auto"/>
        <w:rPr>
          <w:color w:val="000000" w:themeColor="text1"/>
        </w:rPr>
      </w:pPr>
    </w:p>
    <w:p w14:paraId="07FFCF26" w14:textId="4F5395D8" w:rsidR="00675BBC" w:rsidRPr="00460CF9" w:rsidRDefault="00675BBC" w:rsidP="00675BBC">
      <w:pPr>
        <w:spacing w:line="276" w:lineRule="auto"/>
        <w:jc w:val="both"/>
        <w:rPr>
          <w:b/>
          <w:bCs/>
          <w:color w:val="000000" w:themeColor="text1"/>
        </w:rPr>
      </w:pPr>
      <w:r w:rsidRPr="00460CF9">
        <w:rPr>
          <w:b/>
          <w:bCs/>
          <w:color w:val="000000" w:themeColor="text1"/>
        </w:rPr>
        <w:t>Zastosowane materiały spodnie typ II:</w:t>
      </w:r>
    </w:p>
    <w:p w14:paraId="659438AB" w14:textId="77777777" w:rsidR="00675BBC" w:rsidRPr="00460CF9" w:rsidRDefault="00675BBC" w:rsidP="00675BBC">
      <w:pPr>
        <w:spacing w:line="276" w:lineRule="auto"/>
        <w:jc w:val="both"/>
        <w:rPr>
          <w:b/>
          <w:bCs/>
          <w:color w:val="000000" w:themeColor="text1"/>
        </w:rPr>
      </w:pPr>
    </w:p>
    <w:p w14:paraId="257FE6FD" w14:textId="77777777" w:rsidR="00051A0C" w:rsidRPr="00460CF9" w:rsidRDefault="00051A0C" w:rsidP="00051A0C">
      <w:pPr>
        <w:spacing w:line="276" w:lineRule="auto"/>
        <w:rPr>
          <w:b/>
          <w:bCs/>
          <w:color w:val="000000" w:themeColor="text1"/>
        </w:rPr>
      </w:pPr>
      <w:r w:rsidRPr="00460CF9">
        <w:rPr>
          <w:b/>
          <w:bCs/>
          <w:color w:val="000000" w:themeColor="text1"/>
        </w:rPr>
        <w:t>Tkanina 1</w:t>
      </w:r>
    </w:p>
    <w:p w14:paraId="0924FFA3" w14:textId="77777777" w:rsidR="000318CB" w:rsidRPr="00652854" w:rsidRDefault="00051A0C" w:rsidP="000318CB">
      <w:pPr>
        <w:spacing w:line="276" w:lineRule="auto"/>
        <w:jc w:val="both"/>
        <w:rPr>
          <w:color w:val="000000" w:themeColor="text1"/>
        </w:rPr>
      </w:pPr>
      <w:r w:rsidRPr="00652854">
        <w:rPr>
          <w:color w:val="000000" w:themeColor="text1"/>
        </w:rPr>
        <w:t>Zastosowanie: strefy elastyczne</w:t>
      </w:r>
      <w:r w:rsidR="000318CB" w:rsidRPr="00652854">
        <w:rPr>
          <w:color w:val="000000" w:themeColor="text1"/>
        </w:rPr>
        <w:t xml:space="preserve"> - tkanina o gramaturze 280-305 g/m² i składzie: 75-83% wiskoza, 15-22% nylon, 2-5% elastan. Średnia siła maksymalna według normy PN-EN ISO 13934-1:2013-07: minimum 450 N w kierunku wzdłużnym i minimum 1000 N w kierunku poprzecznym. Średnia siła rozdzierania według normy PN-EN ISO 13937-2:2002: minimum 30 N po osnowie i po wątku. Odporność na tarcie według normy PN-EN ISO 12947-2:2017-2: minimum 150.000 cykli (obciążenie 9 </w:t>
      </w:r>
      <w:proofErr w:type="spellStart"/>
      <w:r w:rsidR="000318CB" w:rsidRPr="00652854">
        <w:rPr>
          <w:color w:val="000000" w:themeColor="text1"/>
        </w:rPr>
        <w:t>kPa</w:t>
      </w:r>
      <w:proofErr w:type="spellEnd"/>
      <w:r w:rsidR="000318CB" w:rsidRPr="00652854">
        <w:rPr>
          <w:color w:val="000000" w:themeColor="text1"/>
        </w:rPr>
        <w:t xml:space="preserve">). Odporność na </w:t>
      </w:r>
      <w:proofErr w:type="spellStart"/>
      <w:r w:rsidR="000318CB" w:rsidRPr="00652854">
        <w:rPr>
          <w:color w:val="000000" w:themeColor="text1"/>
        </w:rPr>
        <w:t>pilling</w:t>
      </w:r>
      <w:proofErr w:type="spellEnd"/>
      <w:r w:rsidR="000318CB" w:rsidRPr="00652854">
        <w:rPr>
          <w:color w:val="000000" w:themeColor="text1"/>
        </w:rPr>
        <w:t xml:space="preserve"> według normy PN-EN ISO 12945-4:2021-04: minimum 5 dla </w:t>
      </w:r>
      <w:proofErr w:type="spellStart"/>
      <w:r w:rsidR="000318CB" w:rsidRPr="00652854">
        <w:rPr>
          <w:color w:val="000000" w:themeColor="text1"/>
        </w:rPr>
        <w:t>pillingu</w:t>
      </w:r>
      <w:proofErr w:type="spellEnd"/>
      <w:r w:rsidR="000318CB" w:rsidRPr="00652854">
        <w:rPr>
          <w:color w:val="000000" w:themeColor="text1"/>
        </w:rPr>
        <w:t xml:space="preserve">, 5 dla mechacenia i 5 dla skłębiania po 7000 suwów. </w:t>
      </w:r>
    </w:p>
    <w:p w14:paraId="76C08A35" w14:textId="77777777" w:rsidR="00CE1108" w:rsidRDefault="00CE1108" w:rsidP="000318CB">
      <w:pPr>
        <w:spacing w:line="276" w:lineRule="auto"/>
        <w:jc w:val="both"/>
        <w:rPr>
          <w:color w:val="000000" w:themeColor="text1"/>
        </w:rPr>
      </w:pPr>
    </w:p>
    <w:p w14:paraId="6B6FCD6E" w14:textId="517453D2" w:rsidR="000318CB" w:rsidRPr="00652854" w:rsidRDefault="000318CB" w:rsidP="000318CB">
      <w:pPr>
        <w:spacing w:line="276" w:lineRule="auto"/>
        <w:jc w:val="both"/>
        <w:rPr>
          <w:color w:val="000000" w:themeColor="text1"/>
        </w:rPr>
      </w:pPr>
      <w:r w:rsidRPr="00652854">
        <w:rPr>
          <w:color w:val="000000" w:themeColor="text1"/>
        </w:rPr>
        <w:lastRenderedPageBreak/>
        <w:t xml:space="preserve">Odporność wybarwień na: </w:t>
      </w:r>
    </w:p>
    <w:p w14:paraId="3B28DE29" w14:textId="77777777" w:rsidR="000318CB" w:rsidRPr="00652854" w:rsidRDefault="000318CB" w:rsidP="000318CB">
      <w:pPr>
        <w:spacing w:line="276" w:lineRule="auto"/>
        <w:jc w:val="both"/>
        <w:rPr>
          <w:color w:val="000000" w:themeColor="text1"/>
        </w:rPr>
      </w:pPr>
      <w:r w:rsidRPr="00652854">
        <w:rPr>
          <w:color w:val="000000" w:themeColor="text1"/>
        </w:rPr>
        <w:t xml:space="preserve">- światło według PN-EN ISO 105-B02:2014-11: minimum 5; </w:t>
      </w:r>
    </w:p>
    <w:p w14:paraId="29DFA5A2" w14:textId="46B6BD68" w:rsidR="000318CB" w:rsidRPr="00652854" w:rsidRDefault="000318CB" w:rsidP="000318CB">
      <w:pPr>
        <w:spacing w:line="276" w:lineRule="auto"/>
        <w:jc w:val="both"/>
        <w:rPr>
          <w:color w:val="000000" w:themeColor="text1"/>
        </w:rPr>
      </w:pPr>
      <w:r w:rsidRPr="00652854">
        <w:rPr>
          <w:color w:val="000000" w:themeColor="text1"/>
        </w:rPr>
        <w:t>- pot kwaśny i alkaliczny według PN-EN ISO 105-E04:2013-06</w:t>
      </w:r>
      <w:r w:rsidR="00CE1108">
        <w:rPr>
          <w:color w:val="000000" w:themeColor="text1"/>
        </w:rPr>
        <w:t xml:space="preserve">: </w:t>
      </w:r>
      <w:r w:rsidRPr="00652854">
        <w:rPr>
          <w:color w:val="000000" w:themeColor="text1"/>
        </w:rPr>
        <w:t xml:space="preserve">4-5 dla zmiany </w:t>
      </w:r>
    </w:p>
    <w:p w14:paraId="03E2106C" w14:textId="77777777" w:rsidR="000318CB" w:rsidRPr="00652854" w:rsidRDefault="000318CB" w:rsidP="000318CB">
      <w:pPr>
        <w:spacing w:line="276" w:lineRule="auto"/>
        <w:jc w:val="both"/>
        <w:rPr>
          <w:color w:val="000000" w:themeColor="text1"/>
        </w:rPr>
      </w:pPr>
      <w:r w:rsidRPr="00652854">
        <w:rPr>
          <w:color w:val="000000" w:themeColor="text1"/>
        </w:rPr>
        <w:t xml:space="preserve">barwy próbki, minimum 4 dla zabrudzenia bieli (CV/PA); </w:t>
      </w:r>
    </w:p>
    <w:p w14:paraId="129CA72D" w14:textId="3D20C305" w:rsidR="000318CB" w:rsidRPr="00652854" w:rsidRDefault="000318CB" w:rsidP="000318CB">
      <w:pPr>
        <w:spacing w:line="276" w:lineRule="auto"/>
        <w:jc w:val="both"/>
        <w:rPr>
          <w:color w:val="000000" w:themeColor="text1"/>
        </w:rPr>
      </w:pPr>
      <w:r w:rsidRPr="00652854">
        <w:rPr>
          <w:color w:val="000000" w:themeColor="text1"/>
        </w:rPr>
        <w:t>- na tarcie według PN-EN ISO 105-X12:2016-08</w:t>
      </w:r>
      <w:r w:rsidR="00CE1108">
        <w:rPr>
          <w:color w:val="000000" w:themeColor="text1"/>
        </w:rPr>
        <w:t>:</w:t>
      </w:r>
      <w:r w:rsidRPr="00652854">
        <w:rPr>
          <w:color w:val="000000" w:themeColor="text1"/>
        </w:rPr>
        <w:t xml:space="preserve"> 4-5 dla tarcia na sucho, minimum 4 dla tarcia na mokro; </w:t>
      </w:r>
    </w:p>
    <w:p w14:paraId="36CD40F7" w14:textId="76F4A9ED" w:rsidR="00051A0C" w:rsidRPr="00652854" w:rsidRDefault="000318CB" w:rsidP="00051A0C">
      <w:pPr>
        <w:spacing w:line="276" w:lineRule="auto"/>
        <w:jc w:val="both"/>
        <w:rPr>
          <w:color w:val="000000" w:themeColor="text1"/>
        </w:rPr>
      </w:pPr>
      <w:r w:rsidRPr="00652854">
        <w:rPr>
          <w:color w:val="000000" w:themeColor="text1"/>
        </w:rPr>
        <w:t>- na pranie według PN-EN ISO 105-C06:2010 minimum 5, metoda A1S.</w:t>
      </w:r>
    </w:p>
    <w:p w14:paraId="38A893E1" w14:textId="77777777" w:rsidR="00675BBC" w:rsidRPr="00652854" w:rsidRDefault="00675BBC" w:rsidP="00675BBC">
      <w:pPr>
        <w:spacing w:line="276" w:lineRule="auto"/>
        <w:jc w:val="both"/>
        <w:rPr>
          <w:color w:val="000000" w:themeColor="text1"/>
        </w:rPr>
      </w:pPr>
    </w:p>
    <w:p w14:paraId="55EFE5C5" w14:textId="77777777" w:rsidR="00675BBC" w:rsidRPr="00652854" w:rsidRDefault="00675BBC" w:rsidP="00675BBC">
      <w:pPr>
        <w:spacing w:line="276" w:lineRule="auto"/>
        <w:jc w:val="both"/>
        <w:rPr>
          <w:b/>
          <w:bCs/>
          <w:color w:val="000000" w:themeColor="text1"/>
        </w:rPr>
      </w:pPr>
      <w:r w:rsidRPr="00652854">
        <w:rPr>
          <w:b/>
          <w:bCs/>
          <w:color w:val="000000" w:themeColor="text1"/>
        </w:rPr>
        <w:t>Tkanina 2</w:t>
      </w:r>
    </w:p>
    <w:p w14:paraId="513843CB" w14:textId="2514532B" w:rsidR="00B0395A" w:rsidRPr="00652854" w:rsidRDefault="00A77EC3" w:rsidP="00A77EC3">
      <w:pPr>
        <w:spacing w:line="276" w:lineRule="auto"/>
        <w:jc w:val="both"/>
        <w:rPr>
          <w:color w:val="000000" w:themeColor="text1"/>
        </w:rPr>
      </w:pPr>
      <w:r w:rsidRPr="00652854">
        <w:rPr>
          <w:color w:val="000000" w:themeColor="text1"/>
        </w:rPr>
        <w:t xml:space="preserve">Tkanina o wysokiej wytrzymałości, o gramaturze 257 g/m² (+/-10%) i składzie 100% nylon. Średnia siła maksymalna według normy PN-EN ISO 13934-1:2013-07: minimum 1250 N po osnowie i minimum 850 N po wątku. Średnia siła rozdzierania według normy PN-EN ISO 13937-3:2002: minimum 100 N po osnowie i minimum 70 N po wątku. Odporność na tarcie według normy PN-EN ISO 12947-2:2017-2: minimum 100.000 cykli (obciążenie 9 </w:t>
      </w:r>
      <w:proofErr w:type="spellStart"/>
      <w:r w:rsidRPr="00652854">
        <w:rPr>
          <w:color w:val="000000" w:themeColor="text1"/>
        </w:rPr>
        <w:t>kPa</w:t>
      </w:r>
      <w:proofErr w:type="spellEnd"/>
      <w:r w:rsidRPr="00652854">
        <w:rPr>
          <w:color w:val="000000" w:themeColor="text1"/>
        </w:rPr>
        <w:t xml:space="preserve">). </w:t>
      </w:r>
    </w:p>
    <w:p w14:paraId="55652A4B" w14:textId="77777777" w:rsidR="00A77EC3" w:rsidRPr="00652854" w:rsidRDefault="00A77EC3" w:rsidP="00A77EC3">
      <w:pPr>
        <w:spacing w:line="276" w:lineRule="auto"/>
        <w:jc w:val="both"/>
        <w:rPr>
          <w:color w:val="000000" w:themeColor="text1"/>
        </w:rPr>
      </w:pPr>
    </w:p>
    <w:p w14:paraId="6CBAB349" w14:textId="46C5829A" w:rsidR="00CE3727" w:rsidRPr="00652854" w:rsidRDefault="00CE3727" w:rsidP="00CE3727">
      <w:pPr>
        <w:spacing w:line="276" w:lineRule="auto"/>
        <w:jc w:val="both"/>
        <w:rPr>
          <w:b/>
          <w:bCs/>
          <w:color w:val="000000" w:themeColor="text1"/>
        </w:rPr>
      </w:pPr>
      <w:r w:rsidRPr="00652854">
        <w:rPr>
          <w:color w:val="000000" w:themeColor="text1"/>
        </w:rPr>
        <w:t>Kolor oliwkow</w:t>
      </w:r>
      <w:r w:rsidR="004912ED" w:rsidRPr="00652854">
        <w:rPr>
          <w:color w:val="000000" w:themeColor="text1"/>
        </w:rPr>
        <w:t>y</w:t>
      </w:r>
      <w:r w:rsidRPr="00652854">
        <w:rPr>
          <w:color w:val="000000" w:themeColor="text1"/>
        </w:rPr>
        <w:t>/ciemna zieleń, według wzoru.</w:t>
      </w:r>
    </w:p>
    <w:p w14:paraId="387C48AB" w14:textId="77777777" w:rsidR="00CE3727" w:rsidRPr="00460CF9" w:rsidRDefault="00CE3727" w:rsidP="00675BBC">
      <w:pPr>
        <w:spacing w:line="276" w:lineRule="auto"/>
        <w:jc w:val="both"/>
        <w:rPr>
          <w:color w:val="000000" w:themeColor="text1"/>
        </w:rPr>
      </w:pPr>
    </w:p>
    <w:p w14:paraId="00F68625" w14:textId="04230546" w:rsidR="00F12C76" w:rsidRPr="00460CF9" w:rsidRDefault="00042194" w:rsidP="00F12C76">
      <w:pPr>
        <w:pStyle w:val="Akapitzlist"/>
        <w:numPr>
          <w:ilvl w:val="0"/>
          <w:numId w:val="3"/>
        </w:numPr>
        <w:spacing w:line="276" w:lineRule="auto"/>
        <w:ind w:left="0" w:firstLine="360"/>
        <w:rPr>
          <w:b/>
          <w:bCs/>
          <w:color w:val="000000" w:themeColor="text1"/>
        </w:rPr>
      </w:pPr>
      <w:r w:rsidRPr="00460CF9">
        <w:rPr>
          <w:b/>
          <w:bCs/>
          <w:color w:val="000000" w:themeColor="text1"/>
        </w:rPr>
        <w:t xml:space="preserve"> Czapka letnia </w:t>
      </w:r>
      <w:r w:rsidRPr="00460CF9">
        <w:rPr>
          <w:b/>
          <w:bCs/>
          <w:color w:val="000000" w:themeColor="text1"/>
        </w:rPr>
        <w:br/>
      </w:r>
    </w:p>
    <w:p w14:paraId="2F352DA2" w14:textId="2805DC4C" w:rsidR="00042194" w:rsidRPr="00652854" w:rsidRDefault="00042194" w:rsidP="00F12C76">
      <w:pPr>
        <w:spacing w:line="276" w:lineRule="auto"/>
        <w:jc w:val="both"/>
        <w:rPr>
          <w:color w:val="000000" w:themeColor="text1"/>
        </w:rPr>
      </w:pPr>
      <w:r w:rsidRPr="00652854">
        <w:rPr>
          <w:color w:val="000000" w:themeColor="text1"/>
        </w:rPr>
        <w:t>Czapka z daszkiem obustronnie obszytym tkaniną zasadniczą. Wierzch z sześciu elementów, dwa przednie usztywnione podklejeniem. Czapka posiada cztery obszyte otwory wentylacyjne. Z tyłu zapięcie do regulacji obwodu. W przedniej części naszyte godło leśników polskich</w:t>
      </w:r>
      <w:r w:rsidR="00DC3ABF" w:rsidRPr="00652854">
        <w:rPr>
          <w:color w:val="000000" w:themeColor="text1"/>
        </w:rPr>
        <w:t xml:space="preserve"> o wymiarach 43x53 mm</w:t>
      </w:r>
      <w:r w:rsidRPr="00652854">
        <w:rPr>
          <w:color w:val="000000" w:themeColor="text1"/>
        </w:rPr>
        <w:t>, wykonane w</w:t>
      </w:r>
      <w:r w:rsidR="00B0395A" w:rsidRPr="00652854">
        <w:rPr>
          <w:color w:val="000000" w:themeColor="text1"/>
        </w:rPr>
        <w:t> </w:t>
      </w:r>
      <w:r w:rsidRPr="00652854">
        <w:rPr>
          <w:color w:val="000000" w:themeColor="text1"/>
        </w:rPr>
        <w:t>technologii żakardowej, obszyte overlockiem</w:t>
      </w:r>
      <w:r w:rsidR="002B4E11" w:rsidRPr="00652854">
        <w:rPr>
          <w:color w:val="000000" w:themeColor="text1"/>
        </w:rPr>
        <w:t>.</w:t>
      </w:r>
      <w:r w:rsidRPr="00652854">
        <w:rPr>
          <w:color w:val="000000" w:themeColor="text1"/>
        </w:rPr>
        <w:t xml:space="preserve"> </w:t>
      </w:r>
    </w:p>
    <w:p w14:paraId="39DFF118" w14:textId="77777777" w:rsidR="00CE3727" w:rsidRPr="00652854" w:rsidRDefault="00CE3727" w:rsidP="00CE3727">
      <w:pPr>
        <w:spacing w:line="276" w:lineRule="auto"/>
        <w:jc w:val="both"/>
        <w:rPr>
          <w:color w:val="000000" w:themeColor="text1"/>
        </w:rPr>
      </w:pPr>
    </w:p>
    <w:p w14:paraId="20D473F0" w14:textId="77777777" w:rsidR="007127D4" w:rsidRPr="00652854" w:rsidRDefault="00042194" w:rsidP="00C90D3C">
      <w:pPr>
        <w:spacing w:line="276" w:lineRule="auto"/>
        <w:jc w:val="both"/>
        <w:rPr>
          <w:b/>
          <w:bCs/>
          <w:color w:val="000000" w:themeColor="text1"/>
        </w:rPr>
      </w:pPr>
      <w:r w:rsidRPr="00652854">
        <w:rPr>
          <w:b/>
          <w:bCs/>
          <w:color w:val="000000" w:themeColor="text1"/>
        </w:rPr>
        <w:t>Zastosowane materiał</w:t>
      </w:r>
    </w:p>
    <w:p w14:paraId="5E1D26B0" w14:textId="11706FCB" w:rsidR="00C90D3C" w:rsidRPr="00652854" w:rsidRDefault="00C90D3C" w:rsidP="00C90D3C">
      <w:pPr>
        <w:spacing w:line="276" w:lineRule="auto"/>
        <w:jc w:val="both"/>
        <w:rPr>
          <w:color w:val="000000" w:themeColor="text1"/>
        </w:rPr>
      </w:pPr>
      <w:r w:rsidRPr="00652854">
        <w:rPr>
          <w:color w:val="000000" w:themeColor="text1"/>
        </w:rPr>
        <w:t xml:space="preserve">Tkanina woskowana, z wykończeniem hydrofobowym. Gramatura 190 g/m² (+/-10%), skład: 60-70% poliester, 30-40% bawełna. Średnia odporność na ścieranie według normy PN-EN ISO 12947-2:2017-2: minimum 65000 suwów do zniszczenia próbki (obciążenie 12 </w:t>
      </w:r>
      <w:proofErr w:type="spellStart"/>
      <w:r w:rsidRPr="00652854">
        <w:rPr>
          <w:color w:val="000000" w:themeColor="text1"/>
        </w:rPr>
        <w:t>kPa</w:t>
      </w:r>
      <w:proofErr w:type="spellEnd"/>
      <w:r w:rsidRPr="00652854">
        <w:rPr>
          <w:color w:val="000000" w:themeColor="text1"/>
        </w:rPr>
        <w:t xml:space="preserve">). Średnia siła maksymalna według normy PN-EN ISO 13934-1:2013-07 minimum 1000 N dla osnowy i minimum 500 N dla wątku. </w:t>
      </w:r>
    </w:p>
    <w:p w14:paraId="1F620CA6" w14:textId="77777777" w:rsidR="00C90D3C" w:rsidRPr="00652854" w:rsidRDefault="00C90D3C" w:rsidP="00C90D3C">
      <w:pPr>
        <w:spacing w:line="276" w:lineRule="auto"/>
        <w:jc w:val="both"/>
        <w:rPr>
          <w:color w:val="000000" w:themeColor="text1"/>
        </w:rPr>
      </w:pPr>
      <w:r w:rsidRPr="00652854">
        <w:rPr>
          <w:color w:val="000000" w:themeColor="text1"/>
        </w:rPr>
        <w:t xml:space="preserve">Skłonność do </w:t>
      </w:r>
      <w:proofErr w:type="spellStart"/>
      <w:r w:rsidRPr="00652854">
        <w:rPr>
          <w:color w:val="000000" w:themeColor="text1"/>
        </w:rPr>
        <w:t>pillingu</w:t>
      </w:r>
      <w:proofErr w:type="spellEnd"/>
      <w:r w:rsidRPr="00652854">
        <w:rPr>
          <w:color w:val="000000" w:themeColor="text1"/>
        </w:rPr>
        <w:t xml:space="preserve"> i mechacenia według normy PN-EN ISO 12945-2:2021-04 </w:t>
      </w:r>
      <w:r w:rsidRPr="00CE1108">
        <w:rPr>
          <w:color w:val="EE0000"/>
        </w:rPr>
        <w:t xml:space="preserve">minimum stopień 4/4 </w:t>
      </w:r>
      <w:r w:rsidRPr="00652854">
        <w:rPr>
          <w:color w:val="000000" w:themeColor="text1"/>
        </w:rPr>
        <w:t xml:space="preserve">po 7000 suwów dla tkaniny badanej jako </w:t>
      </w:r>
      <w:proofErr w:type="spellStart"/>
      <w:r w:rsidRPr="00652854">
        <w:rPr>
          <w:color w:val="000000" w:themeColor="text1"/>
        </w:rPr>
        <w:t>ścieracza</w:t>
      </w:r>
      <w:proofErr w:type="spellEnd"/>
      <w:r w:rsidRPr="00652854">
        <w:rPr>
          <w:color w:val="000000" w:themeColor="text1"/>
        </w:rPr>
        <w:t>.</w:t>
      </w:r>
    </w:p>
    <w:p w14:paraId="26247D4A" w14:textId="0F8C0690" w:rsidR="00042194" w:rsidRPr="00652854" w:rsidRDefault="00042194" w:rsidP="00B0395A">
      <w:pPr>
        <w:spacing w:line="276" w:lineRule="auto"/>
        <w:jc w:val="both"/>
        <w:rPr>
          <w:b/>
          <w:bCs/>
          <w:color w:val="000000" w:themeColor="text1"/>
        </w:rPr>
      </w:pPr>
    </w:p>
    <w:p w14:paraId="09199515" w14:textId="217D7BAA" w:rsidR="00CE3727" w:rsidRPr="00652854" w:rsidRDefault="00CE3727" w:rsidP="007127D4">
      <w:pPr>
        <w:spacing w:line="276" w:lineRule="auto"/>
        <w:jc w:val="both"/>
        <w:rPr>
          <w:b/>
          <w:bCs/>
          <w:color w:val="000000" w:themeColor="text1"/>
        </w:rPr>
      </w:pPr>
      <w:r w:rsidRPr="00652854">
        <w:rPr>
          <w:color w:val="000000" w:themeColor="text1"/>
        </w:rPr>
        <w:t>Kolor oliwkow</w:t>
      </w:r>
      <w:r w:rsidR="004912ED" w:rsidRPr="00652854">
        <w:rPr>
          <w:color w:val="000000" w:themeColor="text1"/>
        </w:rPr>
        <w:t>y</w:t>
      </w:r>
      <w:r w:rsidRPr="00652854">
        <w:rPr>
          <w:color w:val="000000" w:themeColor="text1"/>
        </w:rPr>
        <w:t>/ciemna zieleń, według wzoru.</w:t>
      </w:r>
    </w:p>
    <w:p w14:paraId="58429248" w14:textId="77777777" w:rsidR="00B0395A" w:rsidRPr="00460CF9" w:rsidRDefault="00B0395A" w:rsidP="00B0395A">
      <w:pPr>
        <w:spacing w:line="276" w:lineRule="auto"/>
        <w:rPr>
          <w:noProof/>
          <w:color w:val="000000" w:themeColor="text1"/>
          <w:kern w:val="18"/>
        </w:rPr>
      </w:pPr>
    </w:p>
    <w:p w14:paraId="323515D3" w14:textId="223E920D" w:rsidR="00B0395A" w:rsidRPr="00460CF9" w:rsidRDefault="00F91F9C" w:rsidP="00B0395A">
      <w:pPr>
        <w:spacing w:line="276" w:lineRule="auto"/>
        <w:rPr>
          <w:b/>
          <w:bCs/>
          <w:color w:val="000000" w:themeColor="text1"/>
          <w:sz w:val="24"/>
          <w:szCs w:val="24"/>
        </w:rPr>
      </w:pPr>
      <w:r w:rsidRPr="00460CF9">
        <w:rPr>
          <w:b/>
          <w:bCs/>
          <w:color w:val="000000" w:themeColor="text1"/>
          <w:sz w:val="24"/>
          <w:szCs w:val="24"/>
        </w:rPr>
        <w:t xml:space="preserve">Zadanie numer 2 Ubranie </w:t>
      </w:r>
      <w:r w:rsidR="00B0395A" w:rsidRPr="00460CF9">
        <w:rPr>
          <w:b/>
          <w:bCs/>
          <w:color w:val="000000" w:themeColor="text1"/>
          <w:sz w:val="24"/>
          <w:szCs w:val="24"/>
        </w:rPr>
        <w:t xml:space="preserve">ocieplane </w:t>
      </w:r>
    </w:p>
    <w:p w14:paraId="39930483" w14:textId="77777777" w:rsidR="00B0395A" w:rsidRPr="00460CF9" w:rsidRDefault="00B0395A" w:rsidP="00B0395A">
      <w:pPr>
        <w:spacing w:line="276" w:lineRule="auto"/>
        <w:rPr>
          <w:b/>
          <w:bCs/>
          <w:color w:val="000000" w:themeColor="text1"/>
        </w:rPr>
      </w:pPr>
    </w:p>
    <w:p w14:paraId="328D651E" w14:textId="70A03CEA" w:rsidR="007E78E3" w:rsidRPr="00460CF9" w:rsidRDefault="00B0395A" w:rsidP="007E78E3">
      <w:pPr>
        <w:spacing w:line="276" w:lineRule="auto"/>
        <w:jc w:val="both"/>
        <w:rPr>
          <w:color w:val="000000" w:themeColor="text1"/>
        </w:rPr>
      </w:pPr>
      <w:r w:rsidRPr="00460CF9">
        <w:rPr>
          <w:color w:val="000000" w:themeColor="text1"/>
        </w:rPr>
        <w:t>Wymagany certyfikat badania typu UE, wystawiony przez jednostkę notyfikowaną, potwierdzający spełnienie przez wyrób mających zastosowanie zasadniczych wymagań dotyczących zdrowia i</w:t>
      </w:r>
      <w:r w:rsidR="007E78E3" w:rsidRPr="00460CF9">
        <w:rPr>
          <w:color w:val="000000" w:themeColor="text1"/>
        </w:rPr>
        <w:t> </w:t>
      </w:r>
      <w:r w:rsidRPr="00460CF9">
        <w:rPr>
          <w:color w:val="000000" w:themeColor="text1"/>
        </w:rPr>
        <w:t>bezpieczeństwa Rozporządzenia Parlamentu Europejskiego i Rady (UE) 2016/425 z dnia 9 marca 2016 r. w sprawie środków ochrony indywidualnej i uchylenia dyrektywy Rady 89/686/EWG oraz norm zharmonizowanych:</w:t>
      </w:r>
      <w:r w:rsidR="007E78E3" w:rsidRPr="00460CF9">
        <w:rPr>
          <w:color w:val="000000" w:themeColor="text1"/>
        </w:rPr>
        <w:t xml:space="preserve"> </w:t>
      </w:r>
    </w:p>
    <w:p w14:paraId="5820ECA8" w14:textId="1BEEB8F6" w:rsidR="00B0395A" w:rsidRPr="00460CF9" w:rsidRDefault="00B0395A" w:rsidP="00B0395A">
      <w:pPr>
        <w:spacing w:line="276" w:lineRule="auto"/>
        <w:rPr>
          <w:color w:val="000000" w:themeColor="text1"/>
        </w:rPr>
      </w:pPr>
      <w:r w:rsidRPr="00460CF9">
        <w:rPr>
          <w:color w:val="000000" w:themeColor="text1"/>
        </w:rPr>
        <w:br/>
        <w:t xml:space="preserve">EN ISO 13688:2013 (PN-EN ISO 13688:2013-12) Odzież ochronna. Wymagania ogólne. </w:t>
      </w:r>
      <w:r w:rsidRPr="00460CF9">
        <w:rPr>
          <w:color w:val="000000" w:themeColor="text1"/>
        </w:rPr>
        <w:br/>
        <w:t>EN 342:2017; (PN-EN 342:2018-01) Odzież ochronna. Zestawy odzieży i wyroby odzieżowe chroniące przed zimnem.</w:t>
      </w:r>
      <w:r w:rsidRPr="00460CF9">
        <w:rPr>
          <w:color w:val="000000" w:themeColor="text1"/>
        </w:rPr>
        <w:br/>
        <w:t xml:space="preserve">- wynikowa efektywna izolacyjność cieplna </w:t>
      </w:r>
      <w:proofErr w:type="spellStart"/>
      <w:r w:rsidRPr="00460CF9">
        <w:rPr>
          <w:color w:val="000000" w:themeColor="text1"/>
        </w:rPr>
        <w:t>I</w:t>
      </w:r>
      <w:r w:rsidRPr="00460CF9">
        <w:rPr>
          <w:color w:val="000000" w:themeColor="text1"/>
          <w:vertAlign w:val="subscript"/>
        </w:rPr>
        <w:t>cler</w:t>
      </w:r>
      <w:proofErr w:type="spellEnd"/>
      <w:r w:rsidRPr="00460CF9">
        <w:rPr>
          <w:color w:val="000000" w:themeColor="text1"/>
        </w:rPr>
        <w:t xml:space="preserve"> – minimum 0,415 (B) m²*K/W</w:t>
      </w:r>
      <w:r w:rsidRPr="00460CF9">
        <w:rPr>
          <w:color w:val="000000" w:themeColor="text1"/>
        </w:rPr>
        <w:br/>
        <w:t xml:space="preserve">- przepuszczalność powietrza AP – minimum klasa 2, </w:t>
      </w:r>
      <w:r w:rsidRPr="00460CF9">
        <w:rPr>
          <w:color w:val="000000" w:themeColor="text1"/>
        </w:rPr>
        <w:br/>
        <w:t>- wodoszczelność WP ≥ 8000</w:t>
      </w:r>
      <w:r w:rsidRPr="00460CF9">
        <w:rPr>
          <w:color w:val="000000" w:themeColor="text1"/>
        </w:rPr>
        <w:br/>
        <w:t>EN 343:20</w:t>
      </w:r>
      <w:r w:rsidR="00675BBC" w:rsidRPr="00460CF9">
        <w:rPr>
          <w:color w:val="000000" w:themeColor="text1"/>
        </w:rPr>
        <w:t>19</w:t>
      </w:r>
      <w:r w:rsidR="009B1644" w:rsidRPr="00460CF9">
        <w:rPr>
          <w:color w:val="000000" w:themeColor="text1"/>
        </w:rPr>
        <w:t xml:space="preserve"> (PN-</w:t>
      </w:r>
      <w:r w:rsidRPr="00460CF9">
        <w:rPr>
          <w:color w:val="000000" w:themeColor="text1"/>
        </w:rPr>
        <w:t>EN 343:20</w:t>
      </w:r>
      <w:r w:rsidR="00675BBC" w:rsidRPr="00460CF9">
        <w:rPr>
          <w:color w:val="000000" w:themeColor="text1"/>
        </w:rPr>
        <w:t>19-04</w:t>
      </w:r>
      <w:r w:rsidR="009B1644" w:rsidRPr="00460CF9">
        <w:rPr>
          <w:color w:val="000000" w:themeColor="text1"/>
        </w:rPr>
        <w:t>)</w:t>
      </w:r>
      <w:r w:rsidRPr="00460CF9">
        <w:rPr>
          <w:color w:val="000000" w:themeColor="text1"/>
        </w:rPr>
        <w:t xml:space="preserve"> Odzież ochronna. Ochrona przed deszczem.</w:t>
      </w:r>
      <w:r w:rsidRPr="00460CF9">
        <w:rPr>
          <w:color w:val="000000" w:themeColor="text1"/>
        </w:rPr>
        <w:br/>
        <w:t xml:space="preserve">- odporność na przenikanie wody (wodoszczelność) – minimum klasa 4, </w:t>
      </w:r>
      <w:r w:rsidRPr="00460CF9">
        <w:rPr>
          <w:color w:val="000000" w:themeColor="text1"/>
        </w:rPr>
        <w:br/>
        <w:t>- opór pary wodnej – minimum klasa 1</w:t>
      </w:r>
    </w:p>
    <w:p w14:paraId="0C3A54AB" w14:textId="77777777" w:rsidR="00B0395A" w:rsidRPr="00460CF9" w:rsidRDefault="00B0395A" w:rsidP="00B0395A">
      <w:pPr>
        <w:spacing w:line="276" w:lineRule="auto"/>
        <w:rPr>
          <w:color w:val="000000" w:themeColor="text1"/>
        </w:rPr>
      </w:pPr>
    </w:p>
    <w:p w14:paraId="7E5FD82E" w14:textId="763D732F" w:rsidR="00B0395A" w:rsidRPr="00460CF9" w:rsidRDefault="00B0395A" w:rsidP="00B0395A">
      <w:pPr>
        <w:spacing w:line="276" w:lineRule="auto"/>
        <w:rPr>
          <w:color w:val="000000" w:themeColor="text1"/>
        </w:rPr>
      </w:pPr>
      <w:r w:rsidRPr="00460CF9">
        <w:rPr>
          <w:b/>
          <w:bCs/>
          <w:color w:val="000000" w:themeColor="text1"/>
          <w:u w:val="single"/>
        </w:rPr>
        <w:t xml:space="preserve">Podszewka kurtki, spodni </w:t>
      </w:r>
      <w:r w:rsidRPr="00460CF9">
        <w:rPr>
          <w:color w:val="000000" w:themeColor="text1"/>
        </w:rPr>
        <w:t xml:space="preserve"> - skład: 94% poliester, 6% elastan. Gramatura 62 g/m² +/- 10%.</w:t>
      </w:r>
      <w:r w:rsidRPr="00460CF9">
        <w:rPr>
          <w:color w:val="000000" w:themeColor="text1"/>
        </w:rPr>
        <w:br/>
      </w:r>
      <w:r w:rsidRPr="00460CF9">
        <w:rPr>
          <w:b/>
          <w:bCs/>
          <w:color w:val="000000" w:themeColor="text1"/>
          <w:u w:val="single"/>
        </w:rPr>
        <w:t>Ocieplenie kurtki, spodni 100% poliester.</w:t>
      </w:r>
    </w:p>
    <w:p w14:paraId="0223C56C" w14:textId="2CE66EB5" w:rsidR="00B0395A" w:rsidRPr="00460CF9" w:rsidRDefault="00B0395A" w:rsidP="00B0395A">
      <w:pPr>
        <w:spacing w:line="276" w:lineRule="auto"/>
        <w:jc w:val="both"/>
        <w:rPr>
          <w:b/>
          <w:bCs/>
          <w:color w:val="000000" w:themeColor="text1"/>
        </w:rPr>
      </w:pPr>
      <w:r w:rsidRPr="00460CF9">
        <w:rPr>
          <w:b/>
          <w:bCs/>
          <w:color w:val="000000" w:themeColor="text1"/>
        </w:rPr>
        <w:lastRenderedPageBreak/>
        <w:t>a) Kurtka ocieplana z membraną oddychającą z podpinką</w:t>
      </w:r>
      <w:r w:rsidR="001D6F89" w:rsidRPr="00460CF9">
        <w:rPr>
          <w:b/>
          <w:bCs/>
          <w:color w:val="000000" w:themeColor="text1"/>
        </w:rPr>
        <w:t xml:space="preserve"> </w:t>
      </w:r>
    </w:p>
    <w:p w14:paraId="22EAD432" w14:textId="77777777" w:rsidR="00B0395A" w:rsidRPr="00460CF9" w:rsidRDefault="00B0395A" w:rsidP="00B0395A">
      <w:pPr>
        <w:spacing w:line="276" w:lineRule="auto"/>
        <w:jc w:val="both"/>
        <w:rPr>
          <w:b/>
          <w:bCs/>
          <w:color w:val="000000" w:themeColor="text1"/>
        </w:rPr>
      </w:pPr>
    </w:p>
    <w:p w14:paraId="5E3848DA" w14:textId="304FC23E" w:rsidR="00803324" w:rsidRPr="00460CF9" w:rsidRDefault="00B0395A" w:rsidP="002B4E11">
      <w:pPr>
        <w:spacing w:line="276" w:lineRule="auto"/>
        <w:jc w:val="both"/>
        <w:rPr>
          <w:color w:val="000000" w:themeColor="text1"/>
        </w:rPr>
      </w:pPr>
      <w:r w:rsidRPr="00460CF9">
        <w:rPr>
          <w:color w:val="000000" w:themeColor="text1"/>
        </w:rPr>
        <w:t xml:space="preserve">Kurtka z kołnierzem w formie stójki, zapinana na zamek rozdzielczy, kryty plisą zapinaną na kryte napy. Kaptur doszyty na stałe z możliwością chowania do stójki. Na przodach kurtki naszyte dwie dolne kieszenie od góry kryte klapkami zapinanymi na rzepy z dodatkowym wejściem do osobnej przegrody kieszeni, równoległym do linii boku kurtki, zapinanym na zamki spiralne. Na piersiach dwie wpuszczone kieszenie z wejściami od boku, zapinane na zamki bryzgoszczelne w kolorze czarnym. Rękawy kurtki jednoczęściowe u dołu wykończone mankietem. Na mankiecie naszyta patka z rzepem służącą do regulacji obwodu, na części obwodu mankietu wszyta taśma gumowa. W dolnym obwodzie kurtki tunel z gumosznurkiem z dwoma stoperami po bokach, służącymi do regulacji obwodu. Od strony wewnętrznej na obydwu przodach kieszenie zapinane na zamek błyskawiczny. Na przodzie od strony zewnętrznej, pod plisą zamka głównego, kieszeń pionowa, wpuszczona, zapinana na zamek błyskawiczny. Kaptur wykończony od strony wewnętrznej tkaniną podszewkową. Na obwodzie kaptura tunel z gumosznurkiem, z dwoma stoperami, służącymi do regulacji obwodu. W połowie wysokości kaptura tunel z gumosznurkiem, zakończony stoperem regulującym przyleganie kaptura, umieszczonym z tyłu, w otwartej od dołu kieszonce. Kurtka ocieplana warstwą włókniny wysokopuszystej przyszytą łącznie z tkaniną podszewkową na stałe do kurtki. Szwy tkaniny wierzchniej podklejone taśmą uszczelniającą. Wzdłuż zapięcia po wewnętrznej stronie kurtki i wewnątrz mankietów elementy służące do zamocowania podpinki w postaci taśmy z </w:t>
      </w:r>
      <w:proofErr w:type="spellStart"/>
      <w:r w:rsidRPr="00460CF9">
        <w:rPr>
          <w:color w:val="000000" w:themeColor="text1"/>
        </w:rPr>
        <w:t>napkami</w:t>
      </w:r>
      <w:proofErr w:type="spellEnd"/>
      <w:r w:rsidRPr="00460CF9">
        <w:rPr>
          <w:color w:val="000000" w:themeColor="text1"/>
        </w:rPr>
        <w:t xml:space="preserve">. </w:t>
      </w:r>
    </w:p>
    <w:p w14:paraId="2C318E14" w14:textId="0308B0BD" w:rsidR="00E848CD" w:rsidRPr="00460CF9" w:rsidRDefault="00E848CD" w:rsidP="00E848CD">
      <w:pPr>
        <w:spacing w:line="276" w:lineRule="auto"/>
        <w:jc w:val="both"/>
        <w:rPr>
          <w:color w:val="000000" w:themeColor="text1"/>
        </w:rPr>
      </w:pPr>
      <w:r w:rsidRPr="00460CF9">
        <w:rPr>
          <w:color w:val="000000" w:themeColor="text1"/>
        </w:rPr>
        <w:t>Na lewym ramieniu naszyta miękka strona rzepa o wymiarze 10x10 cm (+/- 2mm), do przypięcia okrągłej naszywki żakardowej z logo Lasów Państwowych o średnicy 7,5 cm (+/-1</w:t>
      </w:r>
      <w:r w:rsidR="00B34B2C" w:rsidRPr="00460CF9">
        <w:rPr>
          <w:color w:val="000000" w:themeColor="text1"/>
        </w:rPr>
        <w:t>,5</w:t>
      </w:r>
      <w:r w:rsidRPr="00460CF9">
        <w:rPr>
          <w:color w:val="000000" w:themeColor="text1"/>
        </w:rPr>
        <w:t>mm) oraz prostokątnej naszywki SŁUŻBA LEŚNA</w:t>
      </w:r>
      <w:r w:rsidR="00B34B2C" w:rsidRPr="00460CF9">
        <w:rPr>
          <w:color w:val="000000" w:themeColor="text1"/>
        </w:rPr>
        <w:t xml:space="preserve"> o wymiarach 9x1,6 cm (+/-0,5mm)</w:t>
      </w:r>
      <w:r w:rsidRPr="00460CF9">
        <w:rPr>
          <w:color w:val="000000" w:themeColor="text1"/>
        </w:rPr>
        <w:t>, obszytych overlockiem. Na prawej piersi naszyta miękka strona rzepa o wymiarze 10x2,5 cm (+/- 2mm). Splot naszywek rypsowy.</w:t>
      </w:r>
    </w:p>
    <w:p w14:paraId="0424551C" w14:textId="4CFF5355" w:rsidR="00E848CD" w:rsidRPr="00460CF9" w:rsidRDefault="00E848CD" w:rsidP="00E848CD">
      <w:pPr>
        <w:spacing w:line="276" w:lineRule="auto"/>
        <w:jc w:val="both"/>
        <w:rPr>
          <w:color w:val="000000" w:themeColor="text1"/>
        </w:rPr>
      </w:pPr>
      <w:r w:rsidRPr="00460CF9">
        <w:rPr>
          <w:color w:val="000000" w:themeColor="text1"/>
        </w:rPr>
        <w:t xml:space="preserve">Rozmiary męskie od S do </w:t>
      </w:r>
      <w:r w:rsidR="00320631" w:rsidRPr="00460CF9">
        <w:rPr>
          <w:color w:val="000000" w:themeColor="text1"/>
        </w:rPr>
        <w:t>5</w:t>
      </w:r>
      <w:r w:rsidRPr="00460CF9">
        <w:rPr>
          <w:color w:val="000000" w:themeColor="text1"/>
        </w:rPr>
        <w:t>XL. Rozmiary damskie od XS do 4XL. Możliwość szycia na miarę.</w:t>
      </w:r>
    </w:p>
    <w:p w14:paraId="00E1BD5C" w14:textId="725D88B3" w:rsidR="00E848CD" w:rsidRPr="00460CF9" w:rsidRDefault="00E848CD" w:rsidP="00E848CD">
      <w:pPr>
        <w:spacing w:line="276" w:lineRule="auto"/>
        <w:jc w:val="both"/>
        <w:rPr>
          <w:color w:val="000000" w:themeColor="text1"/>
        </w:rPr>
      </w:pPr>
      <w:r w:rsidRPr="00460CF9">
        <w:rPr>
          <w:color w:val="000000" w:themeColor="text1"/>
        </w:rPr>
        <w:t>Dodatkowo w zestawie do kurtki naszywki z naszytą twardą stroną rzepa</w:t>
      </w:r>
      <w:r w:rsidR="00682CBF">
        <w:rPr>
          <w:color w:val="000000" w:themeColor="text1"/>
        </w:rPr>
        <w:t>– z haczykami</w:t>
      </w:r>
      <w:r w:rsidRPr="00460CF9">
        <w:rPr>
          <w:color w:val="000000" w:themeColor="text1"/>
        </w:rPr>
        <w:t xml:space="preserve"> (w celu zamontowania na kurtce): </w:t>
      </w:r>
    </w:p>
    <w:p w14:paraId="6F2A3003" w14:textId="77777777" w:rsidR="00E848CD" w:rsidRPr="00460CF9" w:rsidRDefault="00E848CD" w:rsidP="00E848CD">
      <w:pPr>
        <w:pStyle w:val="Akapitzlist"/>
        <w:numPr>
          <w:ilvl w:val="0"/>
          <w:numId w:val="9"/>
        </w:numPr>
        <w:spacing w:line="276" w:lineRule="auto"/>
        <w:jc w:val="both"/>
        <w:rPr>
          <w:color w:val="000000" w:themeColor="text1"/>
        </w:rPr>
      </w:pPr>
      <w:r w:rsidRPr="00460CF9">
        <w:rPr>
          <w:color w:val="000000" w:themeColor="text1"/>
        </w:rPr>
        <w:t>Okrągła logo Lasów Państwowych x1</w:t>
      </w:r>
    </w:p>
    <w:p w14:paraId="4080C8C5" w14:textId="77777777" w:rsidR="00E848CD" w:rsidRPr="00460CF9" w:rsidRDefault="00E848CD" w:rsidP="00E848CD">
      <w:pPr>
        <w:pStyle w:val="Akapitzlist"/>
        <w:numPr>
          <w:ilvl w:val="0"/>
          <w:numId w:val="9"/>
        </w:numPr>
        <w:spacing w:line="276" w:lineRule="auto"/>
        <w:jc w:val="both"/>
        <w:rPr>
          <w:color w:val="000000" w:themeColor="text1"/>
        </w:rPr>
      </w:pPr>
      <w:r w:rsidRPr="00460CF9">
        <w:rPr>
          <w:color w:val="000000" w:themeColor="text1"/>
        </w:rPr>
        <w:t>Prostokątna z napisem SŁUŻBA LEŚNA x2</w:t>
      </w:r>
    </w:p>
    <w:p w14:paraId="77C95856" w14:textId="77777777" w:rsidR="00E848CD" w:rsidRPr="00460CF9" w:rsidRDefault="00E848CD" w:rsidP="002B4E11">
      <w:pPr>
        <w:spacing w:line="276" w:lineRule="auto"/>
        <w:jc w:val="both"/>
        <w:rPr>
          <w:color w:val="000000" w:themeColor="text1"/>
        </w:rPr>
      </w:pPr>
    </w:p>
    <w:p w14:paraId="28FC7AF3" w14:textId="5C1D1F18" w:rsidR="00CE3727" w:rsidRPr="00652854" w:rsidRDefault="00CE3727" w:rsidP="00CE3727">
      <w:pPr>
        <w:spacing w:line="276" w:lineRule="auto"/>
        <w:jc w:val="both"/>
        <w:rPr>
          <w:b/>
          <w:bCs/>
          <w:color w:val="000000" w:themeColor="text1"/>
        </w:rPr>
      </w:pPr>
      <w:r w:rsidRPr="00652854">
        <w:rPr>
          <w:color w:val="000000" w:themeColor="text1"/>
        </w:rPr>
        <w:t>Kolor oliwkow</w:t>
      </w:r>
      <w:r w:rsidR="004912ED" w:rsidRPr="00652854">
        <w:rPr>
          <w:color w:val="000000" w:themeColor="text1"/>
        </w:rPr>
        <w:t>y</w:t>
      </w:r>
      <w:r w:rsidRPr="00652854">
        <w:rPr>
          <w:color w:val="000000" w:themeColor="text1"/>
        </w:rPr>
        <w:t>/ciemna zieleń, według wzoru.</w:t>
      </w:r>
    </w:p>
    <w:p w14:paraId="11EF6B85" w14:textId="77777777" w:rsidR="00CE3727" w:rsidRPr="00460CF9" w:rsidRDefault="00CE3727" w:rsidP="002B4E11">
      <w:pPr>
        <w:spacing w:line="276" w:lineRule="auto"/>
        <w:jc w:val="both"/>
        <w:rPr>
          <w:color w:val="000000" w:themeColor="text1"/>
        </w:rPr>
      </w:pPr>
    </w:p>
    <w:p w14:paraId="672CE989" w14:textId="54B1B387" w:rsidR="00C16F9A" w:rsidRPr="00460CF9" w:rsidRDefault="00B0395A" w:rsidP="00084E5A">
      <w:pPr>
        <w:spacing w:line="276" w:lineRule="auto"/>
        <w:rPr>
          <w:color w:val="000000" w:themeColor="text1"/>
        </w:rPr>
      </w:pPr>
      <w:r w:rsidRPr="00460CF9">
        <w:rPr>
          <w:b/>
          <w:bCs/>
          <w:color w:val="000000" w:themeColor="text1"/>
        </w:rPr>
        <w:t>Podpinka do kurtki</w:t>
      </w:r>
      <w:r w:rsidRPr="00460CF9">
        <w:rPr>
          <w:b/>
          <w:bCs/>
          <w:color w:val="000000" w:themeColor="text1"/>
          <w:highlight w:val="yellow"/>
        </w:rPr>
        <w:br/>
      </w:r>
    </w:p>
    <w:p w14:paraId="6B229E27" w14:textId="3E35B598" w:rsidR="00B0395A" w:rsidRPr="00652854" w:rsidRDefault="00084E5A" w:rsidP="00084E5A">
      <w:pPr>
        <w:spacing w:line="276" w:lineRule="auto"/>
        <w:jc w:val="both"/>
        <w:rPr>
          <w:color w:val="000000" w:themeColor="text1"/>
        </w:rPr>
      </w:pPr>
      <w:r w:rsidRPr="00652854">
        <w:rPr>
          <w:color w:val="000000" w:themeColor="text1"/>
        </w:rPr>
        <w:t xml:space="preserve">Wykonana z tkaniny poliestrowej </w:t>
      </w:r>
      <w:r w:rsidR="00EB7E0C" w:rsidRPr="00652854">
        <w:rPr>
          <w:color w:val="000000" w:themeColor="text1"/>
        </w:rPr>
        <w:t xml:space="preserve">lub poliamidowej </w:t>
      </w:r>
      <w:r w:rsidRPr="00652854">
        <w:rPr>
          <w:color w:val="000000" w:themeColor="text1"/>
        </w:rPr>
        <w:t>o gramaturze 40g/m</w:t>
      </w:r>
      <w:r w:rsidRPr="00652854">
        <w:rPr>
          <w:color w:val="000000" w:themeColor="text1"/>
          <w:vertAlign w:val="superscript"/>
        </w:rPr>
        <w:t>2</w:t>
      </w:r>
      <w:r w:rsidRPr="00652854">
        <w:rPr>
          <w:color w:val="000000" w:themeColor="text1"/>
        </w:rPr>
        <w:t xml:space="preserve">(+/-5%). Wypełniona puszystą </w:t>
      </w:r>
      <w:proofErr w:type="spellStart"/>
      <w:r w:rsidRPr="00652854">
        <w:rPr>
          <w:color w:val="000000" w:themeColor="text1"/>
        </w:rPr>
        <w:t>ociepliną</w:t>
      </w:r>
      <w:proofErr w:type="spellEnd"/>
      <w:r w:rsidRPr="00652854">
        <w:rPr>
          <w:color w:val="000000" w:themeColor="text1"/>
        </w:rPr>
        <w:t xml:space="preserve"> o gramaturze </w:t>
      </w:r>
      <w:r w:rsidR="00652854" w:rsidRPr="00652854">
        <w:rPr>
          <w:color w:val="000000" w:themeColor="text1"/>
        </w:rPr>
        <w:t>75-105 g/m</w:t>
      </w:r>
      <w:r w:rsidR="00652854" w:rsidRPr="00652854">
        <w:rPr>
          <w:color w:val="000000" w:themeColor="text1"/>
          <w:vertAlign w:val="superscript"/>
        </w:rPr>
        <w:t>2</w:t>
      </w:r>
      <w:r w:rsidR="00652854" w:rsidRPr="00652854">
        <w:rPr>
          <w:color w:val="000000" w:themeColor="text1"/>
        </w:rPr>
        <w:t>.</w:t>
      </w:r>
      <w:r w:rsidRPr="00652854">
        <w:rPr>
          <w:color w:val="000000" w:themeColor="text1"/>
        </w:rPr>
        <w:t xml:space="preserve"> Przód, tył oraz część rękawów pikowane. Zarówno po bokach podpinki jak i na części rękawów wstawki z miękkiej, elastycznej, kontrastowej dzianiny. Przód zapinany na zamek błyskawiczny osłonięty w części górnej materiałową zakładką w celu ochrony brody przed zimnem oraz otarciami. W przedniej części po lewej stronie na wysokości klatki piersiowej wewnętrzna kieszeń, zapinana na pionowy zamek błyskawiczny. W dolej części po każdej ze stron pionowa kieszeń zapinana na zamek błyskawiczny. Wewnątrz podpinki po lewej stronie pionowa kieszeń zapinana na zamek błyskawiczny. Góra podpinki wykończona kołnierzem w formie stójki. Wewnątrz podpinka wykończona podszewką</w:t>
      </w:r>
      <w:r w:rsidR="0048164D" w:rsidRPr="00652854">
        <w:rPr>
          <w:color w:val="000000" w:themeColor="text1"/>
        </w:rPr>
        <w:t xml:space="preserve"> poliestrową (opcjonalnie z dodatkiem elastanu)</w:t>
      </w:r>
      <w:r w:rsidRPr="00652854">
        <w:rPr>
          <w:color w:val="000000" w:themeColor="text1"/>
        </w:rPr>
        <w:t>. Dostępny w wersji damskiej oraz męskiej</w:t>
      </w:r>
      <w:r w:rsidR="00CE3727" w:rsidRPr="00652854">
        <w:rPr>
          <w:color w:val="000000" w:themeColor="text1"/>
        </w:rPr>
        <w:t xml:space="preserve"> w rozmiarówce jak w kurtce.</w:t>
      </w:r>
    </w:p>
    <w:p w14:paraId="14141E31" w14:textId="7847A493" w:rsidR="00CE3727" w:rsidRPr="00652854" w:rsidRDefault="00CE3727" w:rsidP="00CE3727">
      <w:pPr>
        <w:spacing w:line="276" w:lineRule="auto"/>
        <w:jc w:val="both"/>
        <w:rPr>
          <w:color w:val="000000" w:themeColor="text1"/>
        </w:rPr>
      </w:pPr>
      <w:r w:rsidRPr="00652854">
        <w:rPr>
          <w:color w:val="000000" w:themeColor="text1"/>
        </w:rPr>
        <w:t>Kolor oliwkow</w:t>
      </w:r>
      <w:r w:rsidR="004912ED" w:rsidRPr="00652854">
        <w:rPr>
          <w:color w:val="000000" w:themeColor="text1"/>
        </w:rPr>
        <w:t>y</w:t>
      </w:r>
      <w:r w:rsidRPr="00652854">
        <w:rPr>
          <w:color w:val="000000" w:themeColor="text1"/>
        </w:rPr>
        <w:t>/ciemna zieleń, według wzoru.</w:t>
      </w:r>
    </w:p>
    <w:p w14:paraId="7109A846" w14:textId="77777777" w:rsidR="004912ED" w:rsidRPr="00460CF9" w:rsidRDefault="004912ED" w:rsidP="00CE3727">
      <w:pPr>
        <w:spacing w:line="276" w:lineRule="auto"/>
        <w:jc w:val="both"/>
        <w:rPr>
          <w:b/>
          <w:bCs/>
          <w:color w:val="000000" w:themeColor="text1"/>
        </w:rPr>
      </w:pPr>
    </w:p>
    <w:p w14:paraId="120631CD" w14:textId="00718873" w:rsidR="00B0395A" w:rsidRPr="00460CF9" w:rsidRDefault="00B0395A" w:rsidP="00B0395A">
      <w:pPr>
        <w:spacing w:line="276" w:lineRule="auto"/>
        <w:rPr>
          <w:b/>
          <w:bCs/>
          <w:color w:val="000000" w:themeColor="text1"/>
        </w:rPr>
      </w:pPr>
      <w:r w:rsidRPr="00460CF9">
        <w:rPr>
          <w:b/>
          <w:bCs/>
          <w:color w:val="000000" w:themeColor="text1"/>
        </w:rPr>
        <w:t>b) Spodnie ociepl</w:t>
      </w:r>
      <w:r w:rsidR="003C76CF" w:rsidRPr="00460CF9">
        <w:rPr>
          <w:b/>
          <w:bCs/>
          <w:color w:val="000000" w:themeColor="text1"/>
        </w:rPr>
        <w:t>a</w:t>
      </w:r>
      <w:r w:rsidRPr="00460CF9">
        <w:rPr>
          <w:b/>
          <w:bCs/>
          <w:color w:val="000000" w:themeColor="text1"/>
        </w:rPr>
        <w:t>ne z membraną oddychającą</w:t>
      </w:r>
      <w:r w:rsidR="001D6F89" w:rsidRPr="00460CF9">
        <w:rPr>
          <w:b/>
          <w:bCs/>
          <w:color w:val="000000" w:themeColor="text1"/>
        </w:rPr>
        <w:t xml:space="preserve"> </w:t>
      </w:r>
    </w:p>
    <w:p w14:paraId="23D497D9" w14:textId="1F7A4469" w:rsidR="00E848CD" w:rsidRPr="00460CF9" w:rsidRDefault="00B0395A" w:rsidP="00E848CD">
      <w:pPr>
        <w:spacing w:line="276" w:lineRule="auto"/>
        <w:jc w:val="both"/>
        <w:rPr>
          <w:color w:val="000000" w:themeColor="text1"/>
        </w:rPr>
      </w:pPr>
      <w:r w:rsidRPr="00460CF9">
        <w:rPr>
          <w:b/>
          <w:bCs/>
          <w:color w:val="000000" w:themeColor="text1"/>
        </w:rPr>
        <w:br/>
      </w:r>
      <w:r w:rsidRPr="00460CF9">
        <w:rPr>
          <w:color w:val="000000" w:themeColor="text1"/>
        </w:rPr>
        <w:t>Spodnie wyposażone w 7 podtrzymywaczy, pas zapinany na 2 napy. Po bokach przodu i centralnie z</w:t>
      </w:r>
      <w:r w:rsidR="002B4E11" w:rsidRPr="00460CF9">
        <w:rPr>
          <w:color w:val="000000" w:themeColor="text1"/>
        </w:rPr>
        <w:t> </w:t>
      </w:r>
      <w:r w:rsidRPr="00460CF9">
        <w:rPr>
          <w:color w:val="000000" w:themeColor="text1"/>
        </w:rPr>
        <w:t>tyłu wszyta taśma gumowa dopasowująca obwód. Na górze przodu dwie wpuszczane kieszenie z</w:t>
      </w:r>
      <w:r w:rsidR="002B4E11" w:rsidRPr="00460CF9">
        <w:rPr>
          <w:color w:val="000000" w:themeColor="text1"/>
        </w:rPr>
        <w:t> </w:t>
      </w:r>
      <w:r w:rsidRPr="00460CF9">
        <w:rPr>
          <w:color w:val="000000" w:themeColor="text1"/>
        </w:rPr>
        <w:t xml:space="preserve">wejściem skośnym do linii boku, zapinanym na zamki bryzgoszczelne w kolorze czarnym. Z przodu spodni rozporek zapinany na zamek błyskawiczny, kryty plisą. Na lewej nogawce na wysokości uda naszyta kieszeń kryta klapką zapinaną na kryte napy.  Na prawej nogawce, z boku na wysokości uda, wpuszczona kieszeń z zamknięciem na zamek spiralny. Przody spodni trzyczęściowe, cięcia łamane nad kolanem i ukośne pod kolanem. Środkowe elementy przodów na wysokości kolana posiadają po </w:t>
      </w:r>
      <w:r w:rsidRPr="00460CF9">
        <w:rPr>
          <w:color w:val="000000" w:themeColor="text1"/>
        </w:rPr>
        <w:lastRenderedPageBreak/>
        <w:t>cztery zaszewki profilujące, zapewniające lepszy komfort ruchu. Tył nogawek złożony z dwóch części. W dołach nogawek rozpięcia z uformowanym mieszkiem z tkaniny zasadniczej, zapinane na zamki bryzgoszczelne w kolorze czarnym, ułatwiające nałożenie spodni na cholewkę buta. Spodnie ocieplone warstwą włókniny wysokopuszystej, przyszytej łącznie z tkaniną podszewkową na stałe do spodni. Szwy tkaniny wierzchniej podklejone taśmą uszczelniającą</w:t>
      </w:r>
      <w:r w:rsidR="002B4E11" w:rsidRPr="00460CF9">
        <w:rPr>
          <w:color w:val="000000" w:themeColor="text1"/>
        </w:rPr>
        <w:t xml:space="preserve">. Brak naszywek i rzepów. </w:t>
      </w:r>
      <w:r w:rsidR="00E848CD" w:rsidRPr="00460CF9">
        <w:rPr>
          <w:color w:val="000000" w:themeColor="text1"/>
        </w:rPr>
        <w:t xml:space="preserve">Rozmiary męskie od S do </w:t>
      </w:r>
      <w:r w:rsidR="00320631" w:rsidRPr="00460CF9">
        <w:rPr>
          <w:color w:val="000000" w:themeColor="text1"/>
        </w:rPr>
        <w:t>5</w:t>
      </w:r>
      <w:r w:rsidR="00E848CD" w:rsidRPr="00460CF9">
        <w:rPr>
          <w:color w:val="000000" w:themeColor="text1"/>
        </w:rPr>
        <w:t>XL. Rozmiary damskie od XS do 4XL. Możliwość szycia na miarę.</w:t>
      </w:r>
    </w:p>
    <w:p w14:paraId="5F846C77" w14:textId="77777777" w:rsidR="00803324" w:rsidRPr="00460CF9" w:rsidRDefault="00803324" w:rsidP="00E848CD">
      <w:pPr>
        <w:spacing w:line="276" w:lineRule="auto"/>
        <w:jc w:val="both"/>
        <w:rPr>
          <w:color w:val="000000" w:themeColor="text1"/>
        </w:rPr>
      </w:pPr>
    </w:p>
    <w:p w14:paraId="74497135" w14:textId="50F0F57D" w:rsidR="00803324" w:rsidRPr="00460CF9" w:rsidRDefault="00803324" w:rsidP="00803324">
      <w:pPr>
        <w:spacing w:line="276" w:lineRule="auto"/>
        <w:jc w:val="both"/>
        <w:rPr>
          <w:b/>
          <w:bCs/>
          <w:color w:val="000000" w:themeColor="text1"/>
        </w:rPr>
      </w:pPr>
      <w:r w:rsidRPr="00460CF9">
        <w:rPr>
          <w:b/>
          <w:bCs/>
          <w:color w:val="000000" w:themeColor="text1"/>
        </w:rPr>
        <w:t>Tkanina wierzchnia kurtek i spodni</w:t>
      </w:r>
    </w:p>
    <w:p w14:paraId="225247CF" w14:textId="77777777" w:rsidR="00A77EC3" w:rsidRPr="00652854" w:rsidRDefault="00803324" w:rsidP="00A77EC3">
      <w:pPr>
        <w:spacing w:line="276" w:lineRule="auto"/>
        <w:jc w:val="both"/>
        <w:rPr>
          <w:color w:val="000000" w:themeColor="text1"/>
        </w:rPr>
      </w:pPr>
      <w:r w:rsidRPr="00460CF9">
        <w:rPr>
          <w:color w:val="000000" w:themeColor="text1"/>
        </w:rPr>
        <w:br/>
      </w:r>
      <w:r w:rsidR="00A77EC3" w:rsidRPr="00652854">
        <w:rPr>
          <w:color w:val="000000" w:themeColor="text1"/>
        </w:rPr>
        <w:t xml:space="preserve">Tkanina o składzie: 50-60% poliamid, 40-50% poliester, zachowuje giętkość również przy niskich temperaturach. Gramatura: 200-230 g/m². Średnia siła maksymalna według normy PN-EN ISO 13934-1:2013-07 minimum 1100 N po osnowie i po wątku. Średnia siła rozdzierania według normy PN-EN 13937-2:2002 minimum 25 N po osnowie i minimum 35 N po wątku. </w:t>
      </w:r>
    </w:p>
    <w:p w14:paraId="21B391A4" w14:textId="5D5405DE" w:rsidR="00A77EC3" w:rsidRPr="00652854" w:rsidRDefault="00A77EC3" w:rsidP="00A77EC3">
      <w:pPr>
        <w:spacing w:line="276" w:lineRule="auto"/>
        <w:jc w:val="both"/>
        <w:rPr>
          <w:color w:val="000000" w:themeColor="text1"/>
        </w:rPr>
      </w:pPr>
      <w:r w:rsidRPr="00652854">
        <w:rPr>
          <w:color w:val="000000" w:themeColor="text1"/>
        </w:rPr>
        <w:t xml:space="preserve">Średni opór pary wodnej według normy PN-EN 11092:2014-11 poniżej 15 m²Pa/W. Średnia wodoszczelność według normy PN-EN ISO 811:2018-07 minimum 13000 mm słupa wody. </w:t>
      </w:r>
    </w:p>
    <w:p w14:paraId="00E7116E" w14:textId="093AD4F9" w:rsidR="00A77EC3" w:rsidRPr="00652854" w:rsidRDefault="00A77EC3" w:rsidP="00A77EC3">
      <w:pPr>
        <w:spacing w:line="276" w:lineRule="auto"/>
        <w:jc w:val="both"/>
        <w:rPr>
          <w:color w:val="000000" w:themeColor="text1"/>
        </w:rPr>
      </w:pPr>
      <w:r w:rsidRPr="00652854">
        <w:rPr>
          <w:color w:val="000000" w:themeColor="text1"/>
        </w:rPr>
        <w:t>Odporność wybarwień na pot kwaśny i zasadowy według normy PN-EN ISO 105-E04:2013</w:t>
      </w:r>
      <w:r w:rsidR="00CE1108">
        <w:rPr>
          <w:color w:val="000000" w:themeColor="text1"/>
        </w:rPr>
        <w:t xml:space="preserve">: </w:t>
      </w:r>
      <w:r w:rsidRPr="00652854">
        <w:rPr>
          <w:color w:val="000000" w:themeColor="text1"/>
        </w:rPr>
        <w:t xml:space="preserve">4-5 dla badanej próbki. </w:t>
      </w:r>
    </w:p>
    <w:p w14:paraId="3B945C10" w14:textId="7AB19825" w:rsidR="00A77EC3" w:rsidRPr="00652854" w:rsidRDefault="00A77EC3" w:rsidP="00A77EC3">
      <w:pPr>
        <w:spacing w:line="276" w:lineRule="auto"/>
        <w:jc w:val="both"/>
        <w:rPr>
          <w:color w:val="000000" w:themeColor="text1"/>
        </w:rPr>
      </w:pPr>
      <w:r w:rsidRPr="00652854">
        <w:rPr>
          <w:color w:val="000000" w:themeColor="text1"/>
        </w:rPr>
        <w:t>Odporność wybarwień na czyszczenie chemiczne według normy PN-EN ISO 105-D01:2010</w:t>
      </w:r>
      <w:r w:rsidR="00CE1108">
        <w:rPr>
          <w:color w:val="000000" w:themeColor="text1"/>
        </w:rPr>
        <w:t xml:space="preserve">: </w:t>
      </w:r>
      <w:r w:rsidRPr="00652854">
        <w:rPr>
          <w:color w:val="000000" w:themeColor="text1"/>
        </w:rPr>
        <w:t xml:space="preserve">4-5 dla badanej próbki. </w:t>
      </w:r>
    </w:p>
    <w:p w14:paraId="459CA702" w14:textId="15C655A2" w:rsidR="00A77EC3" w:rsidRPr="00652854" w:rsidRDefault="00A77EC3" w:rsidP="00A77EC3">
      <w:pPr>
        <w:spacing w:line="276" w:lineRule="auto"/>
        <w:jc w:val="both"/>
        <w:rPr>
          <w:color w:val="000000" w:themeColor="text1"/>
        </w:rPr>
      </w:pPr>
      <w:r w:rsidRPr="00652854">
        <w:rPr>
          <w:color w:val="000000" w:themeColor="text1"/>
        </w:rPr>
        <w:t>Odporność wybarwień na pranie w 40 stopniach według normy PN-EN ISO 105-C06:2010 metoda A</w:t>
      </w:r>
      <w:r w:rsidR="00CE1108">
        <w:rPr>
          <w:color w:val="000000" w:themeColor="text1"/>
        </w:rPr>
        <w:t>:</w:t>
      </w:r>
      <w:r w:rsidRPr="00652854">
        <w:rPr>
          <w:color w:val="000000" w:themeColor="text1"/>
        </w:rPr>
        <w:t xml:space="preserve"> 4-5 dla badanej próbki.</w:t>
      </w:r>
    </w:p>
    <w:p w14:paraId="25BFCAD3" w14:textId="4712254F" w:rsidR="00A77EC3" w:rsidRPr="00652854" w:rsidRDefault="00A77EC3" w:rsidP="00A77EC3">
      <w:pPr>
        <w:spacing w:line="276" w:lineRule="auto"/>
        <w:jc w:val="both"/>
        <w:rPr>
          <w:color w:val="000000" w:themeColor="text1"/>
        </w:rPr>
      </w:pPr>
      <w:r w:rsidRPr="00652854">
        <w:rPr>
          <w:color w:val="000000" w:themeColor="text1"/>
        </w:rPr>
        <w:t>Odporność wybarwień na tarcie suche i mokre według normy PN-EN ISO 105-X12:2016-08</w:t>
      </w:r>
      <w:r w:rsidR="00CE1108">
        <w:rPr>
          <w:color w:val="000000" w:themeColor="text1"/>
        </w:rPr>
        <w:t xml:space="preserve">: </w:t>
      </w:r>
      <w:r w:rsidRPr="00652854">
        <w:rPr>
          <w:color w:val="000000" w:themeColor="text1"/>
        </w:rPr>
        <w:t>4-5.</w:t>
      </w:r>
    </w:p>
    <w:p w14:paraId="5EB22BDC" w14:textId="49D4C4FD" w:rsidR="00803324" w:rsidRPr="00652854" w:rsidRDefault="00803324" w:rsidP="00A77EC3">
      <w:pPr>
        <w:spacing w:line="276" w:lineRule="auto"/>
        <w:jc w:val="both"/>
        <w:rPr>
          <w:color w:val="000000" w:themeColor="text1"/>
        </w:rPr>
      </w:pPr>
    </w:p>
    <w:p w14:paraId="62D6E8BC" w14:textId="311B3355" w:rsidR="00CE3727" w:rsidRPr="00652854" w:rsidRDefault="00CE3727" w:rsidP="00CE3727">
      <w:pPr>
        <w:spacing w:line="276" w:lineRule="auto"/>
        <w:jc w:val="both"/>
        <w:rPr>
          <w:b/>
          <w:bCs/>
          <w:color w:val="000000" w:themeColor="text1"/>
        </w:rPr>
      </w:pPr>
      <w:r w:rsidRPr="00652854">
        <w:rPr>
          <w:color w:val="000000" w:themeColor="text1"/>
        </w:rPr>
        <w:t>Kolor oliwkow</w:t>
      </w:r>
      <w:r w:rsidR="004912ED" w:rsidRPr="00652854">
        <w:rPr>
          <w:color w:val="000000" w:themeColor="text1"/>
        </w:rPr>
        <w:t>y</w:t>
      </w:r>
      <w:r w:rsidRPr="00652854">
        <w:rPr>
          <w:color w:val="000000" w:themeColor="text1"/>
        </w:rPr>
        <w:t>/ciemna zieleń, według wzoru.</w:t>
      </w:r>
    </w:p>
    <w:p w14:paraId="40E57869" w14:textId="77777777" w:rsidR="00CE3727" w:rsidRPr="00460CF9" w:rsidRDefault="00CE3727" w:rsidP="00B0395A">
      <w:pPr>
        <w:spacing w:line="276" w:lineRule="auto"/>
        <w:jc w:val="both"/>
        <w:rPr>
          <w:color w:val="000000" w:themeColor="text1"/>
        </w:rPr>
      </w:pPr>
    </w:p>
    <w:p w14:paraId="2E29112A" w14:textId="1E8C4B91" w:rsidR="00B34B2C" w:rsidRPr="00460CF9" w:rsidRDefault="00C16F9A" w:rsidP="00B34B2C">
      <w:pPr>
        <w:spacing w:line="276" w:lineRule="auto"/>
        <w:rPr>
          <w:color w:val="000000" w:themeColor="text1"/>
        </w:rPr>
      </w:pPr>
      <w:r w:rsidRPr="00460CF9">
        <w:rPr>
          <w:b/>
          <w:bCs/>
          <w:color w:val="000000" w:themeColor="text1"/>
        </w:rPr>
        <w:t xml:space="preserve">c) </w:t>
      </w:r>
      <w:r w:rsidR="00B0395A" w:rsidRPr="00460CF9">
        <w:rPr>
          <w:b/>
          <w:bCs/>
          <w:color w:val="000000" w:themeColor="text1"/>
        </w:rPr>
        <w:t>Czapka ocieplana</w:t>
      </w:r>
      <w:r w:rsidR="001D6F89" w:rsidRPr="00460CF9">
        <w:rPr>
          <w:b/>
          <w:bCs/>
          <w:color w:val="000000" w:themeColor="text1"/>
        </w:rPr>
        <w:t xml:space="preserve"> </w:t>
      </w:r>
      <w:r w:rsidR="00B0395A" w:rsidRPr="00460CF9">
        <w:rPr>
          <w:b/>
          <w:bCs/>
          <w:color w:val="000000" w:themeColor="text1"/>
        </w:rPr>
        <w:br/>
      </w:r>
    </w:p>
    <w:p w14:paraId="1FD17B4E" w14:textId="74602B4F" w:rsidR="00B0395A" w:rsidRPr="00652854" w:rsidRDefault="00B0395A" w:rsidP="00B34B2C">
      <w:pPr>
        <w:spacing w:line="276" w:lineRule="auto"/>
        <w:jc w:val="both"/>
        <w:rPr>
          <w:color w:val="000000" w:themeColor="text1"/>
        </w:rPr>
      </w:pPr>
      <w:r w:rsidRPr="00652854">
        <w:rPr>
          <w:color w:val="000000" w:themeColor="text1"/>
        </w:rPr>
        <w:t>Czapka dziana uszyta z jednego elementu, ocieplana dołem. Wierzch wykonany z przędzy o składzie 100% akryl, uformowany górą ze zszytych klinów do kształtu głowy. Wnętrze dołu czapki ocieplone</w:t>
      </w:r>
      <w:r w:rsidR="002B4E11" w:rsidRPr="00652854">
        <w:rPr>
          <w:color w:val="000000" w:themeColor="text1"/>
        </w:rPr>
        <w:t xml:space="preserve"> </w:t>
      </w:r>
      <w:r w:rsidRPr="00652854">
        <w:rPr>
          <w:color w:val="000000" w:themeColor="text1"/>
        </w:rPr>
        <w:t xml:space="preserve">dookoła włókniną izolacyjną, połączoną z podszewką </w:t>
      </w:r>
      <w:proofErr w:type="spellStart"/>
      <w:r w:rsidRPr="00652854">
        <w:rPr>
          <w:color w:val="000000" w:themeColor="text1"/>
        </w:rPr>
        <w:t>polarową</w:t>
      </w:r>
      <w:proofErr w:type="spellEnd"/>
      <w:r w:rsidRPr="00652854">
        <w:rPr>
          <w:color w:val="000000" w:themeColor="text1"/>
        </w:rPr>
        <w:t>. Wysokość ocieplenia minimum 8 cm. Góra czapki bez podszewki, dobrze odprowadza wilgoć. W przedniej części naszyte godło leśników polskich</w:t>
      </w:r>
      <w:r w:rsidR="007363B4" w:rsidRPr="00652854">
        <w:rPr>
          <w:color w:val="000000" w:themeColor="text1"/>
        </w:rPr>
        <w:t xml:space="preserve"> o wymiarach 43x53 mm</w:t>
      </w:r>
      <w:r w:rsidRPr="00652854">
        <w:rPr>
          <w:color w:val="000000" w:themeColor="text1"/>
        </w:rPr>
        <w:t xml:space="preserve">, wykonane w technologii żakardowej obszyte overlockiem.  </w:t>
      </w:r>
    </w:p>
    <w:p w14:paraId="4B27EDCA" w14:textId="77777777" w:rsidR="00042194" w:rsidRPr="00652854" w:rsidRDefault="00042194" w:rsidP="00042194">
      <w:pPr>
        <w:spacing w:line="276" w:lineRule="auto"/>
        <w:rPr>
          <w:color w:val="000000" w:themeColor="text1"/>
        </w:rPr>
      </w:pPr>
    </w:p>
    <w:p w14:paraId="69AB5135" w14:textId="6871549B" w:rsidR="00CE3727" w:rsidRPr="00652854" w:rsidRDefault="00CE3727" w:rsidP="00CE3727">
      <w:pPr>
        <w:spacing w:line="276" w:lineRule="auto"/>
        <w:jc w:val="both"/>
        <w:rPr>
          <w:b/>
          <w:bCs/>
          <w:color w:val="000000" w:themeColor="text1"/>
        </w:rPr>
      </w:pPr>
      <w:r w:rsidRPr="00652854">
        <w:rPr>
          <w:color w:val="000000" w:themeColor="text1"/>
        </w:rPr>
        <w:t>Kolor oliwkow</w:t>
      </w:r>
      <w:r w:rsidR="004912ED" w:rsidRPr="00652854">
        <w:rPr>
          <w:color w:val="000000" w:themeColor="text1"/>
        </w:rPr>
        <w:t>y</w:t>
      </w:r>
      <w:r w:rsidRPr="00652854">
        <w:rPr>
          <w:color w:val="000000" w:themeColor="text1"/>
        </w:rPr>
        <w:t>/ciemna zieleń, według wzoru.</w:t>
      </w:r>
    </w:p>
    <w:p w14:paraId="36353D05" w14:textId="77777777" w:rsidR="00CE3727" w:rsidRPr="00460CF9" w:rsidRDefault="00CE3727" w:rsidP="00042194">
      <w:pPr>
        <w:spacing w:line="276" w:lineRule="auto"/>
        <w:rPr>
          <w:color w:val="000000" w:themeColor="text1"/>
        </w:rPr>
      </w:pPr>
    </w:p>
    <w:p w14:paraId="55DA40EA" w14:textId="3BA4F3DD" w:rsidR="00042194" w:rsidRPr="00460CF9" w:rsidRDefault="00F91F9C" w:rsidP="00042194">
      <w:pPr>
        <w:spacing w:line="276" w:lineRule="auto"/>
        <w:rPr>
          <w:b/>
          <w:bCs/>
          <w:color w:val="000000" w:themeColor="text1"/>
          <w:sz w:val="24"/>
          <w:szCs w:val="24"/>
        </w:rPr>
      </w:pPr>
      <w:r w:rsidRPr="00460CF9">
        <w:rPr>
          <w:b/>
          <w:bCs/>
          <w:color w:val="000000" w:themeColor="text1"/>
          <w:sz w:val="24"/>
          <w:szCs w:val="24"/>
        </w:rPr>
        <w:t xml:space="preserve">Zadanie numer 3 Ubranie </w:t>
      </w:r>
      <w:r w:rsidR="00042194" w:rsidRPr="00460CF9">
        <w:rPr>
          <w:b/>
          <w:bCs/>
          <w:color w:val="000000" w:themeColor="text1"/>
          <w:sz w:val="24"/>
          <w:szCs w:val="24"/>
        </w:rPr>
        <w:t xml:space="preserve">przeciwdeszczowe </w:t>
      </w:r>
    </w:p>
    <w:p w14:paraId="30F92561" w14:textId="77777777" w:rsidR="00042194" w:rsidRPr="00460CF9" w:rsidRDefault="00042194" w:rsidP="00C16F9A">
      <w:pPr>
        <w:spacing w:line="276" w:lineRule="auto"/>
        <w:jc w:val="both"/>
        <w:rPr>
          <w:color w:val="000000" w:themeColor="text1"/>
        </w:rPr>
      </w:pPr>
    </w:p>
    <w:p w14:paraId="21CF1C66" w14:textId="27F75A0E" w:rsidR="00C16F9A" w:rsidRPr="00460CF9" w:rsidRDefault="00042194" w:rsidP="00C16F9A">
      <w:pPr>
        <w:spacing w:line="276" w:lineRule="auto"/>
        <w:jc w:val="both"/>
        <w:rPr>
          <w:color w:val="000000" w:themeColor="text1"/>
        </w:rPr>
      </w:pPr>
      <w:r w:rsidRPr="00460CF9">
        <w:rPr>
          <w:color w:val="000000" w:themeColor="text1"/>
        </w:rPr>
        <w:t>Ubranie obejmujące kurtkę i spodnie, oznaczone znakiem CE, wymagana deklaracja zgodności UE</w:t>
      </w:r>
      <w:r w:rsidR="005E479C" w:rsidRPr="00460CF9">
        <w:rPr>
          <w:color w:val="000000" w:themeColor="text1"/>
        </w:rPr>
        <w:t xml:space="preserve"> (wraz z wymaganymi badaniami potwierdzonymi przez akredytowane laboratorium badawcze dla wymagań klasy 4 określonych w normie PN-EN 343:2019-04)</w:t>
      </w:r>
      <w:r w:rsidRPr="00460CF9">
        <w:rPr>
          <w:color w:val="000000" w:themeColor="text1"/>
        </w:rPr>
        <w:t>, potwierdzająca spełnienie mających zastosowanie zasadniczych wymagań Rozporządzenia Parlamentu Europejskiego i Rady (UE) 2016/425 z dnia 9 marca 2016 r. w sprawie środków ochrony indywidualnej i uchylenia dyrektywy Rady 89/686/EWG oraz norm:</w:t>
      </w:r>
    </w:p>
    <w:p w14:paraId="611BC1F1" w14:textId="21812E61" w:rsidR="00042194" w:rsidRPr="00460CF9" w:rsidRDefault="00042194" w:rsidP="00C16F9A">
      <w:pPr>
        <w:spacing w:line="276" w:lineRule="auto"/>
        <w:rPr>
          <w:color w:val="000000" w:themeColor="text1"/>
        </w:rPr>
      </w:pPr>
      <w:r w:rsidRPr="00460CF9">
        <w:rPr>
          <w:color w:val="000000" w:themeColor="text1"/>
        </w:rPr>
        <w:t>EN ISO 13688:2013 (PN EN ISO 13688:2013-12) Odzież Ochronna. Wymagania ogólne.</w:t>
      </w:r>
      <w:r w:rsidRPr="00460CF9">
        <w:rPr>
          <w:color w:val="000000" w:themeColor="text1"/>
        </w:rPr>
        <w:br/>
        <w:t>EN 343:2019 (PN-EN 343:2019-04) Odzież ochronna. Ochrona przed deszczem:</w:t>
      </w:r>
      <w:r w:rsidRPr="00460CF9">
        <w:rPr>
          <w:color w:val="000000" w:themeColor="text1"/>
        </w:rPr>
        <w:br/>
        <w:t xml:space="preserve">- odporność na przenikanie wody (wodoszczelność) – minimum klasa 4, </w:t>
      </w:r>
      <w:r w:rsidRPr="00460CF9">
        <w:rPr>
          <w:color w:val="000000" w:themeColor="text1"/>
        </w:rPr>
        <w:br/>
        <w:t>- opór pary wodnej - minimum klasa 4</w:t>
      </w:r>
    </w:p>
    <w:p w14:paraId="5BA92CA8" w14:textId="77777777" w:rsidR="001A2883" w:rsidRPr="00460CF9" w:rsidRDefault="001A2883" w:rsidP="00042194">
      <w:pPr>
        <w:spacing w:line="276" w:lineRule="auto"/>
        <w:jc w:val="both"/>
        <w:rPr>
          <w:b/>
          <w:bCs/>
          <w:color w:val="000000" w:themeColor="text1"/>
        </w:rPr>
      </w:pPr>
    </w:p>
    <w:p w14:paraId="17C02EED" w14:textId="3D45E8CE" w:rsidR="00042194" w:rsidRPr="00460CF9" w:rsidRDefault="00042194" w:rsidP="00C16F9A">
      <w:pPr>
        <w:pStyle w:val="Akapitzlist"/>
        <w:numPr>
          <w:ilvl w:val="0"/>
          <w:numId w:val="4"/>
        </w:numPr>
        <w:spacing w:line="276" w:lineRule="auto"/>
        <w:jc w:val="both"/>
        <w:rPr>
          <w:b/>
          <w:bCs/>
          <w:color w:val="000000" w:themeColor="text1"/>
        </w:rPr>
      </w:pPr>
      <w:r w:rsidRPr="00460CF9">
        <w:rPr>
          <w:b/>
          <w:bCs/>
          <w:color w:val="000000" w:themeColor="text1"/>
        </w:rPr>
        <w:t xml:space="preserve">Kurtka </w:t>
      </w:r>
      <w:r w:rsidR="00C16F9A" w:rsidRPr="00460CF9">
        <w:rPr>
          <w:b/>
          <w:bCs/>
          <w:color w:val="000000" w:themeColor="text1"/>
        </w:rPr>
        <w:t>przeciwdeszczowa</w:t>
      </w:r>
      <w:r w:rsidR="001D6F89" w:rsidRPr="00460CF9">
        <w:rPr>
          <w:b/>
          <w:bCs/>
          <w:color w:val="000000" w:themeColor="text1"/>
        </w:rPr>
        <w:t xml:space="preserve"> </w:t>
      </w:r>
    </w:p>
    <w:p w14:paraId="42D4F33A" w14:textId="77777777" w:rsidR="00042194" w:rsidRPr="00460CF9" w:rsidRDefault="00042194" w:rsidP="00042194">
      <w:pPr>
        <w:spacing w:line="276" w:lineRule="auto"/>
        <w:jc w:val="both"/>
        <w:rPr>
          <w:color w:val="000000" w:themeColor="text1"/>
        </w:rPr>
      </w:pPr>
      <w:r w:rsidRPr="00460CF9">
        <w:rPr>
          <w:color w:val="000000" w:themeColor="text1"/>
        </w:rPr>
        <w:t xml:space="preserve">Kurtka ze stójką i kapturem, sięgająca za linię bioder. Przód zapinany na zamek rozdzielczy </w:t>
      </w:r>
      <w:proofErr w:type="spellStart"/>
      <w:r w:rsidRPr="00460CF9">
        <w:rPr>
          <w:color w:val="000000" w:themeColor="text1"/>
        </w:rPr>
        <w:t>bryzgoszczelny</w:t>
      </w:r>
      <w:proofErr w:type="spellEnd"/>
      <w:r w:rsidRPr="00460CF9">
        <w:rPr>
          <w:color w:val="000000" w:themeColor="text1"/>
        </w:rPr>
        <w:t xml:space="preserve"> w kolorze czarnym, od góry zamka osłona chroniąca szyję przed zranieniem. Kurtka uszyta z dwóch rodzajów tkanin z membraną. Tkanina z zawartością nylonu (Tkanina 1, opis poniżej), o większej wytrzymałości mechanicznej zastosowana na kapturze, barkach, ramionach, zewnętrznej </w:t>
      </w:r>
      <w:r w:rsidRPr="00460CF9">
        <w:rPr>
          <w:color w:val="000000" w:themeColor="text1"/>
        </w:rPr>
        <w:lastRenderedPageBreak/>
        <w:t xml:space="preserve">stronie rękawów, pasa na dole przodu i tyłu kurtki oraz po bokach w dolnej części przodu. Tkanina poliestrowa (Tkanina 2, opis poniżej), zastosowana w środkowej części przodu i tyłu oraz po wewnętrznej stronie rękawów. Rękawy reglanowe, trzyelementowe, profilowane w obszarze łokcia dla większej swobody ruchu. Obwód mankietu rękawa regulowany patką z zapięciem na rzep. Obwód dołu kurtki regulowany gumosznurkiem w tunelu, ze stoperami po bokach. </w:t>
      </w:r>
    </w:p>
    <w:p w14:paraId="7E83E14E" w14:textId="77777777" w:rsidR="00042194" w:rsidRPr="00460CF9" w:rsidRDefault="00042194" w:rsidP="00C16F9A">
      <w:pPr>
        <w:spacing w:line="276" w:lineRule="auto"/>
        <w:jc w:val="both"/>
        <w:rPr>
          <w:color w:val="000000" w:themeColor="text1"/>
        </w:rPr>
      </w:pPr>
      <w:r w:rsidRPr="00460CF9">
        <w:rPr>
          <w:color w:val="000000" w:themeColor="text1"/>
        </w:rPr>
        <w:t>Na przodzie kurtki na wysokości piersi dwie kieszenie naszyte, z mieszkami od dołu i po stronie zewnętrznej, kryte klapkami zapinanymi na kryte napy. Dodatkowo na przodzie na wysokości piersi dwie kieszenie wpuszczane, zapinane na zamki bryzgoszczelne, z wejściem równoległym do zamka głównego, umieszczonym między zamkiem głównym, a naszytymi kieszeniami. Na dole kurtki kieszenie wpuszczane, ukośne, zapinane na zamki bryzgoszczelne w kolorze czarnym. Po stronie wewnętrznej na lewej piersi kieszeń z poziomym wejściem, zapinana na zamek.</w:t>
      </w:r>
    </w:p>
    <w:p w14:paraId="1C0EA722" w14:textId="404E342F" w:rsidR="00E848CD" w:rsidRPr="00460CF9" w:rsidRDefault="00042194" w:rsidP="00E848CD">
      <w:pPr>
        <w:spacing w:line="276" w:lineRule="auto"/>
        <w:jc w:val="both"/>
        <w:rPr>
          <w:color w:val="000000" w:themeColor="text1"/>
        </w:rPr>
      </w:pPr>
      <w:r w:rsidRPr="00460CF9">
        <w:rPr>
          <w:color w:val="000000" w:themeColor="text1"/>
        </w:rPr>
        <w:t>Obwód kaptura regulowany gumosznurkiem ze stoperami. Dodatkowo regulacja przylegania kaptura z</w:t>
      </w:r>
      <w:r w:rsidR="00B34B2C" w:rsidRPr="00460CF9">
        <w:rPr>
          <w:color w:val="000000" w:themeColor="text1"/>
        </w:rPr>
        <w:t> </w:t>
      </w:r>
      <w:r w:rsidRPr="00460CF9">
        <w:rPr>
          <w:color w:val="000000" w:themeColor="text1"/>
        </w:rPr>
        <w:t xml:space="preserve">gumosznurkiem z tyłu kaptura, ze stoperem umieszczonym w otwartej od dołu kieszonce z tyłu kaptura. Daszek kaptura usztywniony, z możliwością formowania kształtu. W korpusie kurtki podszewka siatkowa, w rękawach i kapturze podszewka poliestrowa z dodatkiem elastanu. Szwy podklejone taśmą uszczelniającą. </w:t>
      </w:r>
      <w:r w:rsidRPr="00460CF9">
        <w:rPr>
          <w:color w:val="000000" w:themeColor="text1"/>
        </w:rPr>
        <w:br/>
      </w:r>
      <w:r w:rsidR="00E848CD" w:rsidRPr="00460CF9">
        <w:rPr>
          <w:color w:val="000000" w:themeColor="text1"/>
        </w:rPr>
        <w:t>Na lewym ramieniu naszyta miękka strona rzepa o wymiarze 10x10 cm (+/- 2mm), do przypięcia okrągłej naszywki żakardowej z logo Lasów Państwowych o średnicy 7,5 cm (+/-1</w:t>
      </w:r>
      <w:r w:rsidR="00B34B2C" w:rsidRPr="00460CF9">
        <w:rPr>
          <w:color w:val="000000" w:themeColor="text1"/>
        </w:rPr>
        <w:t>,5</w:t>
      </w:r>
      <w:r w:rsidR="00E848CD" w:rsidRPr="00460CF9">
        <w:rPr>
          <w:color w:val="000000" w:themeColor="text1"/>
        </w:rPr>
        <w:t>mm) oraz prostokątnej naszywki SŁUŻBA LEŚNA</w:t>
      </w:r>
      <w:r w:rsidR="00B34B2C" w:rsidRPr="00460CF9">
        <w:rPr>
          <w:color w:val="000000" w:themeColor="text1"/>
        </w:rPr>
        <w:t xml:space="preserve"> o wymiarach 9x1,6cm (+/-0,5mm)</w:t>
      </w:r>
      <w:r w:rsidR="00E848CD" w:rsidRPr="00460CF9">
        <w:rPr>
          <w:color w:val="000000" w:themeColor="text1"/>
        </w:rPr>
        <w:t>, obszytych overlockiem. Na prawej piersi naszyta miękka strona rzepa o wymiarze 10x2,5 cm (+/- 2mm). Splot naszywek rypsowy.</w:t>
      </w:r>
    </w:p>
    <w:p w14:paraId="792E88BB" w14:textId="642C1C2C" w:rsidR="00E848CD" w:rsidRPr="00460CF9" w:rsidRDefault="00E848CD" w:rsidP="00E848CD">
      <w:pPr>
        <w:spacing w:line="276" w:lineRule="auto"/>
        <w:jc w:val="both"/>
        <w:rPr>
          <w:color w:val="000000" w:themeColor="text1"/>
        </w:rPr>
      </w:pPr>
      <w:r w:rsidRPr="00460CF9">
        <w:rPr>
          <w:color w:val="000000" w:themeColor="text1"/>
        </w:rPr>
        <w:t xml:space="preserve">Rozmiary męskie od S do </w:t>
      </w:r>
      <w:r w:rsidR="00320631" w:rsidRPr="00460CF9">
        <w:rPr>
          <w:color w:val="000000" w:themeColor="text1"/>
        </w:rPr>
        <w:t>5</w:t>
      </w:r>
      <w:r w:rsidRPr="00460CF9">
        <w:rPr>
          <w:color w:val="000000" w:themeColor="text1"/>
        </w:rPr>
        <w:t>XL. Rozmiary damskie od XS do 4XL. Możliwość szycia na miarę.</w:t>
      </w:r>
    </w:p>
    <w:p w14:paraId="094075C8" w14:textId="09521CAA" w:rsidR="00E848CD" w:rsidRPr="00460CF9" w:rsidRDefault="00E848CD" w:rsidP="00E848CD">
      <w:pPr>
        <w:spacing w:line="276" w:lineRule="auto"/>
        <w:jc w:val="both"/>
        <w:rPr>
          <w:color w:val="000000" w:themeColor="text1"/>
        </w:rPr>
      </w:pPr>
      <w:r w:rsidRPr="00460CF9">
        <w:rPr>
          <w:color w:val="000000" w:themeColor="text1"/>
        </w:rPr>
        <w:t>Dodatkowo w zestawie do kurtki naszywki z naszytą twardą stroną rzepa</w:t>
      </w:r>
      <w:r w:rsidR="00682CBF">
        <w:rPr>
          <w:color w:val="000000" w:themeColor="text1"/>
        </w:rPr>
        <w:t>– z haczykami</w:t>
      </w:r>
      <w:r w:rsidRPr="00460CF9">
        <w:rPr>
          <w:color w:val="000000" w:themeColor="text1"/>
        </w:rPr>
        <w:t xml:space="preserve"> (w celu zamontowania na kurtce): </w:t>
      </w:r>
    </w:p>
    <w:p w14:paraId="08F33946" w14:textId="77777777" w:rsidR="00E848CD" w:rsidRPr="00460CF9" w:rsidRDefault="00E848CD" w:rsidP="00E848CD">
      <w:pPr>
        <w:pStyle w:val="Akapitzlist"/>
        <w:numPr>
          <w:ilvl w:val="0"/>
          <w:numId w:val="10"/>
        </w:numPr>
        <w:spacing w:line="276" w:lineRule="auto"/>
        <w:jc w:val="both"/>
        <w:rPr>
          <w:color w:val="000000" w:themeColor="text1"/>
        </w:rPr>
      </w:pPr>
      <w:r w:rsidRPr="00460CF9">
        <w:rPr>
          <w:color w:val="000000" w:themeColor="text1"/>
        </w:rPr>
        <w:t>Okrągła logo Lasów Państwowych x1</w:t>
      </w:r>
    </w:p>
    <w:p w14:paraId="75E8EE12" w14:textId="77777777" w:rsidR="00E848CD" w:rsidRPr="00460CF9" w:rsidRDefault="00E848CD" w:rsidP="00E848CD">
      <w:pPr>
        <w:pStyle w:val="Akapitzlist"/>
        <w:numPr>
          <w:ilvl w:val="0"/>
          <w:numId w:val="10"/>
        </w:numPr>
        <w:spacing w:line="276" w:lineRule="auto"/>
        <w:jc w:val="both"/>
        <w:rPr>
          <w:color w:val="000000" w:themeColor="text1"/>
        </w:rPr>
      </w:pPr>
      <w:r w:rsidRPr="00460CF9">
        <w:rPr>
          <w:color w:val="000000" w:themeColor="text1"/>
        </w:rPr>
        <w:t>Prostokątna z napisem SŁUŻBA LEŚNA x2</w:t>
      </w:r>
    </w:p>
    <w:p w14:paraId="24675EC8" w14:textId="040218DC" w:rsidR="00042194" w:rsidRPr="00460CF9" w:rsidRDefault="00042194" w:rsidP="00E848CD">
      <w:pPr>
        <w:spacing w:line="276" w:lineRule="auto"/>
        <w:jc w:val="both"/>
        <w:rPr>
          <w:color w:val="000000" w:themeColor="text1"/>
        </w:rPr>
      </w:pPr>
    </w:p>
    <w:p w14:paraId="6C574115" w14:textId="52E043C4" w:rsidR="00CE3727" w:rsidRPr="00652854" w:rsidRDefault="00CE3727" w:rsidP="00CE3727">
      <w:pPr>
        <w:spacing w:line="276" w:lineRule="auto"/>
        <w:jc w:val="both"/>
        <w:rPr>
          <w:b/>
          <w:bCs/>
          <w:color w:val="000000" w:themeColor="text1"/>
        </w:rPr>
      </w:pPr>
      <w:r w:rsidRPr="00652854">
        <w:rPr>
          <w:color w:val="000000" w:themeColor="text1"/>
        </w:rPr>
        <w:t>Kolor oliwkow</w:t>
      </w:r>
      <w:r w:rsidR="004912ED" w:rsidRPr="00652854">
        <w:rPr>
          <w:color w:val="000000" w:themeColor="text1"/>
        </w:rPr>
        <w:t>y</w:t>
      </w:r>
      <w:r w:rsidRPr="00652854">
        <w:rPr>
          <w:color w:val="000000" w:themeColor="text1"/>
        </w:rPr>
        <w:t>/ciemna zieleń, według wzoru.</w:t>
      </w:r>
    </w:p>
    <w:p w14:paraId="394E3422" w14:textId="77777777" w:rsidR="00CE3727" w:rsidRPr="00460CF9" w:rsidRDefault="00CE3727" w:rsidP="00E848CD">
      <w:pPr>
        <w:spacing w:line="276" w:lineRule="auto"/>
        <w:jc w:val="both"/>
        <w:rPr>
          <w:color w:val="000000" w:themeColor="text1"/>
        </w:rPr>
      </w:pPr>
    </w:p>
    <w:p w14:paraId="6D574B21" w14:textId="31F6CC44" w:rsidR="00042194" w:rsidRPr="00460CF9" w:rsidRDefault="00042194" w:rsidP="00C16F9A">
      <w:pPr>
        <w:pStyle w:val="Akapitzlist"/>
        <w:numPr>
          <w:ilvl w:val="0"/>
          <w:numId w:val="4"/>
        </w:numPr>
        <w:spacing w:line="276" w:lineRule="auto"/>
        <w:rPr>
          <w:color w:val="000000" w:themeColor="text1"/>
        </w:rPr>
      </w:pPr>
      <w:r w:rsidRPr="00460CF9">
        <w:rPr>
          <w:b/>
          <w:bCs/>
          <w:color w:val="000000" w:themeColor="text1"/>
        </w:rPr>
        <w:t>Spodnie</w:t>
      </w:r>
      <w:r w:rsidR="00C16F9A" w:rsidRPr="00460CF9">
        <w:rPr>
          <w:b/>
          <w:bCs/>
          <w:color w:val="000000" w:themeColor="text1"/>
        </w:rPr>
        <w:t xml:space="preserve"> przeciwdeszczowe</w:t>
      </w:r>
      <w:r w:rsidR="001D6F89" w:rsidRPr="00460CF9">
        <w:rPr>
          <w:b/>
          <w:bCs/>
          <w:color w:val="000000" w:themeColor="text1"/>
        </w:rPr>
        <w:t xml:space="preserve"> </w:t>
      </w:r>
    </w:p>
    <w:p w14:paraId="68820C8E" w14:textId="73C2C61C" w:rsidR="00E848CD" w:rsidRPr="00460CF9" w:rsidRDefault="00042194" w:rsidP="00E848CD">
      <w:pPr>
        <w:spacing w:line="276" w:lineRule="auto"/>
        <w:jc w:val="both"/>
        <w:rPr>
          <w:color w:val="000000" w:themeColor="text1"/>
        </w:rPr>
      </w:pPr>
      <w:r w:rsidRPr="00460CF9">
        <w:rPr>
          <w:color w:val="000000" w:themeColor="text1"/>
        </w:rPr>
        <w:t>Spodnie wyposażone w 7 podtrzymywaczy, pas zapinany na 2 napy. Po bokach pasa wszyte taśmy gumowe dopasowujące obwód. Na górze przodu dwie wpuszczane kieszenie z wejściem ukośnym, zapinane na zamki bryzgoszczelne w kolorze czarnym. Z przodu spodni rozporek zapinany kryto na zamek błyskawiczny. Po bokach, na wysokości ud, naszyte kieszenie z mieszkami od dołu i po stronie zewnętrznej, kryte klapkami zapinanymi na kryte napy. Nad naszytymi kieszeniami poziome wejścia do dodatkowych kieszeni wpuszczanych, zapinanych na zamki bryzgoszczelne w kolorze czarnym. Spodnie uszyte z dwóch rodzajów tkanin z membraną. Tkanina z zawartością nylonu (Tkanina 1, opis poniżej), o większej wytrzymałości mechanicznej, zastosowana w dolnej części nogawek, w pasie oraz z tyłu na wysokości bioder. Tkanina poliestrowa (Tkanina 2, opis poniżej) zastosowana z przodu na wysokości ud i bioder oraz z tyłu na wysokości ud. Na przodach nogawek na wysokości kolan po cztery zaszewki profilujące. Od wewnątrz spodni podszewka siatkowa. Szwy tkaniny wierzchniej podklejone taśmą uszczelniającą.</w:t>
      </w:r>
      <w:r w:rsidR="00C16F9A" w:rsidRPr="00460CF9">
        <w:rPr>
          <w:color w:val="000000" w:themeColor="text1"/>
        </w:rPr>
        <w:t xml:space="preserve"> </w:t>
      </w:r>
      <w:r w:rsidR="00E848CD" w:rsidRPr="00460CF9">
        <w:rPr>
          <w:color w:val="000000" w:themeColor="text1"/>
        </w:rPr>
        <w:t xml:space="preserve">Rozmiary męskie od S do </w:t>
      </w:r>
      <w:r w:rsidR="00320631" w:rsidRPr="00460CF9">
        <w:rPr>
          <w:color w:val="000000" w:themeColor="text1"/>
        </w:rPr>
        <w:t>5</w:t>
      </w:r>
      <w:r w:rsidR="00E848CD" w:rsidRPr="00460CF9">
        <w:rPr>
          <w:color w:val="000000" w:themeColor="text1"/>
        </w:rPr>
        <w:t>XL. Rozmiary damskie od XS do 4XL. Możliwość szycia na miarę.</w:t>
      </w:r>
    </w:p>
    <w:p w14:paraId="59E9E7EE" w14:textId="60289FBE" w:rsidR="00042194" w:rsidRPr="00460CF9" w:rsidRDefault="00042194" w:rsidP="00E848CD">
      <w:pPr>
        <w:spacing w:line="276" w:lineRule="auto"/>
        <w:jc w:val="both"/>
        <w:rPr>
          <w:b/>
          <w:bCs/>
          <w:color w:val="000000" w:themeColor="text1"/>
        </w:rPr>
      </w:pPr>
    </w:p>
    <w:p w14:paraId="7D73821B" w14:textId="77777777" w:rsidR="00042194" w:rsidRPr="00460CF9" w:rsidRDefault="00042194" w:rsidP="00042194">
      <w:pPr>
        <w:spacing w:line="276" w:lineRule="auto"/>
        <w:rPr>
          <w:color w:val="000000" w:themeColor="text1"/>
        </w:rPr>
      </w:pPr>
      <w:r w:rsidRPr="00460CF9">
        <w:rPr>
          <w:b/>
          <w:bCs/>
          <w:color w:val="000000" w:themeColor="text1"/>
        </w:rPr>
        <w:t>Materiały zastosowane na kurtkę i spodnie przeciwdeszczowe</w:t>
      </w:r>
    </w:p>
    <w:p w14:paraId="1BDD1CC4" w14:textId="77777777" w:rsidR="00F12C76" w:rsidRPr="00460CF9" w:rsidRDefault="00042194" w:rsidP="00F12C76">
      <w:pPr>
        <w:spacing w:line="276" w:lineRule="auto"/>
        <w:jc w:val="both"/>
        <w:rPr>
          <w:b/>
          <w:bCs/>
          <w:color w:val="000000" w:themeColor="text1"/>
        </w:rPr>
      </w:pPr>
      <w:r w:rsidRPr="00460CF9">
        <w:rPr>
          <w:b/>
          <w:bCs/>
          <w:color w:val="000000" w:themeColor="text1"/>
        </w:rPr>
        <w:br/>
        <w:t>Tkanina z membraną 1</w:t>
      </w:r>
    </w:p>
    <w:p w14:paraId="067E0E54" w14:textId="0DD59CF5" w:rsidR="00A77EC3" w:rsidRPr="00652854" w:rsidRDefault="00A77EC3" w:rsidP="00A77EC3">
      <w:pPr>
        <w:spacing w:line="276" w:lineRule="auto"/>
        <w:jc w:val="both"/>
        <w:rPr>
          <w:color w:val="000000" w:themeColor="text1"/>
        </w:rPr>
      </w:pPr>
      <w:r w:rsidRPr="00652854">
        <w:rPr>
          <w:color w:val="000000" w:themeColor="text1"/>
        </w:rPr>
        <w:t xml:space="preserve">Tkanina o składzie: 50-60% poliamid, 40-50% poliester, zachowuje giętkość również przy niskich temperaturach. Gramatura: 200-230 g/m². Średnia siła maksymalna według normy PN-EN ISO 13934-1:2013-07 minimum 1100 N po osnowie i po wątku. Średnia siła rozdzierania według normy PN-EN 13937-2:2002 minimum 25 N po osnowie i minimum 35 N po wątku. </w:t>
      </w:r>
    </w:p>
    <w:p w14:paraId="4F8D24B0" w14:textId="7B7205AA" w:rsidR="00A77EC3" w:rsidRPr="00652854" w:rsidRDefault="00A77EC3" w:rsidP="00A77EC3">
      <w:pPr>
        <w:spacing w:line="276" w:lineRule="auto"/>
        <w:jc w:val="both"/>
        <w:rPr>
          <w:color w:val="000000" w:themeColor="text1"/>
        </w:rPr>
      </w:pPr>
      <w:r w:rsidRPr="00652854">
        <w:rPr>
          <w:color w:val="000000" w:themeColor="text1"/>
        </w:rPr>
        <w:t xml:space="preserve">Średni opór pary wodnej według normy PN-EN 11092:2014-11 poniżej 15 m²Pa/W. Średnia wodoszczelność według normy PN-EN ISO 811:2018-07 minimum 13000 mm słupa wody. </w:t>
      </w:r>
    </w:p>
    <w:p w14:paraId="74C54515" w14:textId="3AA0AD09" w:rsidR="00A77EC3" w:rsidRPr="00652854" w:rsidRDefault="00A77EC3" w:rsidP="00A77EC3">
      <w:pPr>
        <w:spacing w:line="276" w:lineRule="auto"/>
        <w:jc w:val="both"/>
        <w:rPr>
          <w:color w:val="000000" w:themeColor="text1"/>
        </w:rPr>
      </w:pPr>
      <w:r w:rsidRPr="00652854">
        <w:rPr>
          <w:color w:val="000000" w:themeColor="text1"/>
        </w:rPr>
        <w:t>Odporność wybarwień na pot kwaśny i zasadowy według normy PN-EN ISO 105-E04:2013</w:t>
      </w:r>
      <w:r w:rsidR="00CE1108">
        <w:rPr>
          <w:color w:val="000000" w:themeColor="text1"/>
        </w:rPr>
        <w:t xml:space="preserve">: </w:t>
      </w:r>
      <w:r w:rsidRPr="00652854">
        <w:rPr>
          <w:color w:val="000000" w:themeColor="text1"/>
        </w:rPr>
        <w:t xml:space="preserve">4-5 dla badanej próbki. </w:t>
      </w:r>
    </w:p>
    <w:p w14:paraId="4EF82BF7" w14:textId="06D2AFAC" w:rsidR="00A77EC3" w:rsidRPr="00652854" w:rsidRDefault="00A77EC3" w:rsidP="00A77EC3">
      <w:pPr>
        <w:spacing w:line="276" w:lineRule="auto"/>
        <w:jc w:val="both"/>
        <w:rPr>
          <w:color w:val="000000" w:themeColor="text1"/>
        </w:rPr>
      </w:pPr>
      <w:r w:rsidRPr="00652854">
        <w:rPr>
          <w:color w:val="000000" w:themeColor="text1"/>
        </w:rPr>
        <w:lastRenderedPageBreak/>
        <w:t>Odporność wybarwień na czyszczenie chemiczne według normy PN-EN ISO 105-D01:2010</w:t>
      </w:r>
      <w:r w:rsidR="00CE1108">
        <w:rPr>
          <w:color w:val="000000" w:themeColor="text1"/>
        </w:rPr>
        <w:t xml:space="preserve">: </w:t>
      </w:r>
      <w:r w:rsidRPr="00652854">
        <w:rPr>
          <w:color w:val="000000" w:themeColor="text1"/>
        </w:rPr>
        <w:t xml:space="preserve">4-5 dla badanej próbki. </w:t>
      </w:r>
    </w:p>
    <w:p w14:paraId="21BB8DCE" w14:textId="56192295" w:rsidR="00A77EC3" w:rsidRPr="00652854" w:rsidRDefault="00A77EC3" w:rsidP="00A77EC3">
      <w:pPr>
        <w:spacing w:line="276" w:lineRule="auto"/>
        <w:jc w:val="both"/>
        <w:rPr>
          <w:color w:val="000000" w:themeColor="text1"/>
        </w:rPr>
      </w:pPr>
      <w:r w:rsidRPr="00652854">
        <w:rPr>
          <w:color w:val="000000" w:themeColor="text1"/>
        </w:rPr>
        <w:t>Odporność wybarwień na pranie w 40 stopniach według normy PN-EN ISO 105-C06:2010 metoda A</w:t>
      </w:r>
      <w:r w:rsidR="00CE1108">
        <w:rPr>
          <w:color w:val="000000" w:themeColor="text1"/>
        </w:rPr>
        <w:t xml:space="preserve">: </w:t>
      </w:r>
      <w:r w:rsidRPr="00652854">
        <w:rPr>
          <w:color w:val="000000" w:themeColor="text1"/>
        </w:rPr>
        <w:t>4-5 dla badanej próbki.</w:t>
      </w:r>
    </w:p>
    <w:p w14:paraId="53532E2F" w14:textId="0FCD5DBF" w:rsidR="00042194" w:rsidRPr="00652854" w:rsidRDefault="00A77EC3" w:rsidP="00A77EC3">
      <w:pPr>
        <w:spacing w:line="276" w:lineRule="auto"/>
        <w:jc w:val="both"/>
        <w:rPr>
          <w:color w:val="000000" w:themeColor="text1"/>
        </w:rPr>
      </w:pPr>
      <w:r w:rsidRPr="00652854">
        <w:rPr>
          <w:color w:val="000000" w:themeColor="text1"/>
        </w:rPr>
        <w:t>Odporność wybarwień na tarcie suche i mokre według normy PN-EN ISO 105-X12:2016-08</w:t>
      </w:r>
      <w:r w:rsidR="00CE1108">
        <w:rPr>
          <w:color w:val="000000" w:themeColor="text1"/>
        </w:rPr>
        <w:t xml:space="preserve">: </w:t>
      </w:r>
      <w:r w:rsidRPr="00652854">
        <w:rPr>
          <w:color w:val="000000" w:themeColor="text1"/>
        </w:rPr>
        <w:t>4-5.</w:t>
      </w:r>
    </w:p>
    <w:p w14:paraId="3D5F087C" w14:textId="77777777" w:rsidR="00F12C76" w:rsidRPr="00460CF9" w:rsidRDefault="00042194" w:rsidP="00042194">
      <w:pPr>
        <w:spacing w:line="276" w:lineRule="auto"/>
        <w:rPr>
          <w:b/>
          <w:bCs/>
          <w:color w:val="000000" w:themeColor="text1"/>
          <w:kern w:val="18"/>
        </w:rPr>
      </w:pPr>
      <w:r w:rsidRPr="00460CF9">
        <w:rPr>
          <w:b/>
          <w:bCs/>
          <w:color w:val="000000" w:themeColor="text1"/>
          <w:kern w:val="18"/>
        </w:rPr>
        <w:br/>
        <w:t>Tkanina z membraną 2</w:t>
      </w:r>
    </w:p>
    <w:p w14:paraId="68E03094" w14:textId="56F32CCF" w:rsidR="00A77EC3" w:rsidRPr="00652854" w:rsidRDefault="00A77EC3" w:rsidP="00A77EC3">
      <w:pPr>
        <w:spacing w:line="276" w:lineRule="auto"/>
        <w:jc w:val="both"/>
        <w:rPr>
          <w:color w:val="000000" w:themeColor="text1"/>
          <w:kern w:val="18"/>
        </w:rPr>
      </w:pPr>
      <w:r w:rsidRPr="00652854">
        <w:rPr>
          <w:color w:val="000000" w:themeColor="text1"/>
          <w:kern w:val="18"/>
        </w:rPr>
        <w:t xml:space="preserve">Skład: 100% poliester, gramatura 180 g/m² (+/- 10%). Tkanina zachowuje giętkość również przy niskich temperaturach. Średnia siła maksymalna wg normy PN-EN ISO 1421:2017-02 minimum 800 N po osnowie i po wątku. Średnia siła rozdzierania minimum 50 N po osnowie i 30 N po wątku. Średni opór pary wodnej według normy PN-EN 11092:2014-11 poniżej 15 m²Pa/W. Średnia wodoszczelność według normy PN-EN ISO 811:2018-07 minimum 20000 mm słupa wody. </w:t>
      </w:r>
    </w:p>
    <w:p w14:paraId="7BB482C4" w14:textId="3DFA63A1" w:rsidR="00A77EC3" w:rsidRPr="00652854" w:rsidRDefault="00A77EC3" w:rsidP="00A77EC3">
      <w:pPr>
        <w:spacing w:line="276" w:lineRule="auto"/>
        <w:jc w:val="both"/>
        <w:rPr>
          <w:color w:val="000000" w:themeColor="text1"/>
          <w:kern w:val="18"/>
        </w:rPr>
      </w:pPr>
      <w:r w:rsidRPr="00652854">
        <w:rPr>
          <w:color w:val="000000" w:themeColor="text1"/>
          <w:kern w:val="18"/>
        </w:rPr>
        <w:t>Odporność wybarwień na pranie w 40 stopniach według normy PN-EN ISO 105-C06:2010 metoda A</w:t>
      </w:r>
      <w:r w:rsidR="00CE1108">
        <w:rPr>
          <w:color w:val="000000" w:themeColor="text1"/>
          <w:kern w:val="18"/>
        </w:rPr>
        <w:t xml:space="preserve">: </w:t>
      </w:r>
      <w:r w:rsidRPr="00652854">
        <w:rPr>
          <w:color w:val="000000" w:themeColor="text1"/>
          <w:kern w:val="18"/>
        </w:rPr>
        <w:t xml:space="preserve">4-5 dla badanej próbki. </w:t>
      </w:r>
    </w:p>
    <w:p w14:paraId="570993B6" w14:textId="4F1D3B8D" w:rsidR="00A77EC3" w:rsidRPr="00652854" w:rsidRDefault="00A77EC3" w:rsidP="00A77EC3">
      <w:pPr>
        <w:spacing w:line="276" w:lineRule="auto"/>
        <w:jc w:val="both"/>
        <w:rPr>
          <w:color w:val="000000" w:themeColor="text1"/>
          <w:kern w:val="18"/>
        </w:rPr>
      </w:pPr>
      <w:r w:rsidRPr="00652854">
        <w:rPr>
          <w:color w:val="000000" w:themeColor="text1"/>
          <w:kern w:val="18"/>
        </w:rPr>
        <w:t>Odporność wybarwień na pot kwaśny i zasadowy według normy PN-EN ISO 105-E04:2013</w:t>
      </w:r>
      <w:r w:rsidR="00CE1108">
        <w:rPr>
          <w:color w:val="000000" w:themeColor="text1"/>
          <w:kern w:val="18"/>
        </w:rPr>
        <w:t xml:space="preserve">: </w:t>
      </w:r>
      <w:r w:rsidRPr="00652854">
        <w:rPr>
          <w:color w:val="000000" w:themeColor="text1"/>
          <w:kern w:val="18"/>
        </w:rPr>
        <w:t xml:space="preserve">4-5 dla badanej próbki. </w:t>
      </w:r>
    </w:p>
    <w:p w14:paraId="2574865C" w14:textId="47C52AD7" w:rsidR="00A77EC3" w:rsidRPr="00652854" w:rsidRDefault="00A77EC3" w:rsidP="00A77EC3">
      <w:pPr>
        <w:spacing w:line="276" w:lineRule="auto"/>
        <w:jc w:val="both"/>
        <w:rPr>
          <w:color w:val="000000" w:themeColor="text1"/>
          <w:kern w:val="18"/>
        </w:rPr>
      </w:pPr>
      <w:r w:rsidRPr="00652854">
        <w:rPr>
          <w:color w:val="000000" w:themeColor="text1"/>
          <w:kern w:val="18"/>
        </w:rPr>
        <w:t>Odporność wybarwień na czyszczenie chemiczne według normy PN-EN ISO 105-D01:2010</w:t>
      </w:r>
      <w:r w:rsidR="00CE1108">
        <w:rPr>
          <w:color w:val="000000" w:themeColor="text1"/>
          <w:kern w:val="18"/>
        </w:rPr>
        <w:t xml:space="preserve">: </w:t>
      </w:r>
      <w:r w:rsidRPr="00652854">
        <w:rPr>
          <w:color w:val="000000" w:themeColor="text1"/>
          <w:kern w:val="18"/>
        </w:rPr>
        <w:t xml:space="preserve">4-5 dla badanej próbki. </w:t>
      </w:r>
    </w:p>
    <w:p w14:paraId="391F9BF7" w14:textId="105FB1A8" w:rsidR="00042194" w:rsidRPr="00652854" w:rsidRDefault="00A77EC3" w:rsidP="00A77EC3">
      <w:pPr>
        <w:spacing w:line="276" w:lineRule="auto"/>
        <w:jc w:val="both"/>
        <w:rPr>
          <w:color w:val="000000" w:themeColor="text1"/>
        </w:rPr>
      </w:pPr>
      <w:r w:rsidRPr="00652854">
        <w:rPr>
          <w:color w:val="000000" w:themeColor="text1"/>
          <w:kern w:val="18"/>
        </w:rPr>
        <w:t>Odporność wybarwień na tarcie suche i mokre według normy PN-EN ISO 105-X12:2016-08</w:t>
      </w:r>
      <w:r w:rsidR="00CE1108">
        <w:rPr>
          <w:color w:val="000000" w:themeColor="text1"/>
          <w:kern w:val="18"/>
        </w:rPr>
        <w:t>:</w:t>
      </w:r>
      <w:r w:rsidRPr="00652854">
        <w:rPr>
          <w:color w:val="000000" w:themeColor="text1"/>
          <w:kern w:val="18"/>
        </w:rPr>
        <w:t xml:space="preserve"> 4-5.</w:t>
      </w:r>
    </w:p>
    <w:p w14:paraId="0CAF12DF" w14:textId="77777777" w:rsidR="00042194" w:rsidRPr="00460CF9" w:rsidRDefault="00042194" w:rsidP="00042194">
      <w:pPr>
        <w:spacing w:line="276" w:lineRule="auto"/>
        <w:rPr>
          <w:color w:val="000000" w:themeColor="text1"/>
        </w:rPr>
      </w:pPr>
    </w:p>
    <w:p w14:paraId="3373BB12" w14:textId="77777777" w:rsidR="00042194" w:rsidRPr="00460CF9" w:rsidRDefault="00042194" w:rsidP="00042194">
      <w:pPr>
        <w:spacing w:line="276" w:lineRule="auto"/>
        <w:rPr>
          <w:color w:val="000000" w:themeColor="text1"/>
        </w:rPr>
      </w:pPr>
      <w:r w:rsidRPr="00460CF9">
        <w:rPr>
          <w:color w:val="000000" w:themeColor="text1"/>
        </w:rPr>
        <w:t>W korpusie i spodniach podszewka siatkowa o składzie 100% poliester.</w:t>
      </w:r>
      <w:r w:rsidRPr="00460CF9">
        <w:rPr>
          <w:color w:val="000000" w:themeColor="text1"/>
        </w:rPr>
        <w:br/>
        <w:t>W rękawach kurtki i kapturze podszewka o składzie 94% poliester, 6% elastan.</w:t>
      </w:r>
    </w:p>
    <w:p w14:paraId="79DC7502" w14:textId="77777777" w:rsidR="00042194" w:rsidRPr="00652854" w:rsidRDefault="00042194" w:rsidP="00042194">
      <w:pPr>
        <w:spacing w:line="276" w:lineRule="auto"/>
        <w:rPr>
          <w:b/>
          <w:bCs/>
          <w:color w:val="000000" w:themeColor="text1"/>
        </w:rPr>
      </w:pPr>
    </w:p>
    <w:p w14:paraId="6A68B2DF" w14:textId="165E7B39" w:rsidR="00CE3727" w:rsidRPr="00652854" w:rsidRDefault="00CE3727" w:rsidP="00CE3727">
      <w:pPr>
        <w:spacing w:line="276" w:lineRule="auto"/>
        <w:jc w:val="both"/>
        <w:rPr>
          <w:b/>
          <w:bCs/>
          <w:color w:val="000000" w:themeColor="text1"/>
        </w:rPr>
      </w:pPr>
      <w:r w:rsidRPr="00652854">
        <w:rPr>
          <w:color w:val="000000" w:themeColor="text1"/>
        </w:rPr>
        <w:t>Kolor oliwkow</w:t>
      </w:r>
      <w:r w:rsidR="004912ED" w:rsidRPr="00652854">
        <w:rPr>
          <w:color w:val="000000" w:themeColor="text1"/>
        </w:rPr>
        <w:t>y</w:t>
      </w:r>
      <w:r w:rsidRPr="00652854">
        <w:rPr>
          <w:color w:val="000000" w:themeColor="text1"/>
        </w:rPr>
        <w:t>/ciemna zieleń, według wzoru.</w:t>
      </w:r>
    </w:p>
    <w:p w14:paraId="2D094819" w14:textId="77777777" w:rsidR="00CE3727" w:rsidRPr="00460CF9" w:rsidRDefault="00CE3727" w:rsidP="00042194">
      <w:pPr>
        <w:spacing w:line="276" w:lineRule="auto"/>
        <w:rPr>
          <w:b/>
          <w:bCs/>
          <w:color w:val="000000" w:themeColor="text1"/>
        </w:rPr>
      </w:pPr>
    </w:p>
    <w:p w14:paraId="1981B4E8" w14:textId="711C7C9D" w:rsidR="00042194" w:rsidRPr="00460CF9" w:rsidRDefault="00042194" w:rsidP="00C16F9A">
      <w:pPr>
        <w:pStyle w:val="Akapitzlist"/>
        <w:numPr>
          <w:ilvl w:val="0"/>
          <w:numId w:val="4"/>
        </w:numPr>
        <w:spacing w:line="276" w:lineRule="auto"/>
        <w:rPr>
          <w:b/>
          <w:bCs/>
          <w:color w:val="000000" w:themeColor="text1"/>
        </w:rPr>
      </w:pPr>
      <w:r w:rsidRPr="00460CF9">
        <w:rPr>
          <w:b/>
          <w:bCs/>
          <w:color w:val="000000" w:themeColor="text1"/>
        </w:rPr>
        <w:t>Czapka z tkaniny z membraną</w:t>
      </w:r>
      <w:r w:rsidR="001D6F89" w:rsidRPr="00460CF9">
        <w:rPr>
          <w:b/>
          <w:bCs/>
          <w:color w:val="000000" w:themeColor="text1"/>
        </w:rPr>
        <w:t xml:space="preserve"> </w:t>
      </w:r>
    </w:p>
    <w:p w14:paraId="424B0FD9" w14:textId="77777777" w:rsidR="00C16F9A" w:rsidRPr="00460CF9" w:rsidRDefault="00C16F9A" w:rsidP="00C16F9A">
      <w:pPr>
        <w:pStyle w:val="Akapitzlist"/>
        <w:spacing w:line="276" w:lineRule="auto"/>
        <w:rPr>
          <w:b/>
          <w:bCs/>
          <w:color w:val="000000" w:themeColor="text1"/>
        </w:rPr>
      </w:pPr>
    </w:p>
    <w:p w14:paraId="2005E068" w14:textId="0BCA832C" w:rsidR="00042194" w:rsidRPr="00460CF9" w:rsidRDefault="00042194" w:rsidP="00C16F9A">
      <w:pPr>
        <w:spacing w:line="276" w:lineRule="auto"/>
        <w:jc w:val="both"/>
        <w:rPr>
          <w:color w:val="000000" w:themeColor="text1"/>
        </w:rPr>
      </w:pPr>
      <w:r w:rsidRPr="00460CF9">
        <w:rPr>
          <w:color w:val="000000" w:themeColor="text1"/>
        </w:rPr>
        <w:t xml:space="preserve">Czapka z usztywnionym daszkiem obustronnie obszytym tkaniną zasadniczą. Element czołowy usztywniony podklejeniem. W tylnej części kanał ze sznurkiem do regulacji obwodu, za pomocą stopera. Od wewnątrz chłonny potnik i przewiewna siatkowa podszewka o składzie 100% poliester. </w:t>
      </w:r>
      <w:r w:rsidRPr="00460CF9">
        <w:rPr>
          <w:color w:val="000000" w:themeColor="text1"/>
        </w:rPr>
        <w:br/>
        <w:t>W przedniej części naszyte godło leśników polskich</w:t>
      </w:r>
      <w:r w:rsidR="007363B4" w:rsidRPr="007363B4">
        <w:rPr>
          <w:color w:val="EE0000"/>
        </w:rPr>
        <w:t xml:space="preserve"> </w:t>
      </w:r>
      <w:r w:rsidR="007363B4" w:rsidRPr="00652854">
        <w:rPr>
          <w:color w:val="000000" w:themeColor="text1"/>
        </w:rPr>
        <w:t>o wymiarach 43x53 mm</w:t>
      </w:r>
      <w:r w:rsidRPr="00652854">
        <w:rPr>
          <w:color w:val="000000" w:themeColor="text1"/>
        </w:rPr>
        <w:t xml:space="preserve">, </w:t>
      </w:r>
      <w:r w:rsidRPr="00460CF9">
        <w:rPr>
          <w:color w:val="000000" w:themeColor="text1"/>
        </w:rPr>
        <w:t xml:space="preserve">wykonane w technologii żakardowej, obszyte overlockiem.  </w:t>
      </w:r>
    </w:p>
    <w:p w14:paraId="6440C2CA" w14:textId="77777777" w:rsidR="00091CDB" w:rsidRPr="00460CF9" w:rsidRDefault="00042194" w:rsidP="00091CDB">
      <w:pPr>
        <w:spacing w:line="276" w:lineRule="auto"/>
        <w:jc w:val="both"/>
        <w:rPr>
          <w:b/>
          <w:bCs/>
          <w:color w:val="000000" w:themeColor="text1"/>
        </w:rPr>
      </w:pPr>
      <w:r w:rsidRPr="00460CF9">
        <w:rPr>
          <w:color w:val="000000" w:themeColor="text1"/>
        </w:rPr>
        <w:br/>
      </w:r>
      <w:r w:rsidRPr="00460CF9">
        <w:rPr>
          <w:b/>
          <w:bCs/>
          <w:color w:val="000000" w:themeColor="text1"/>
        </w:rPr>
        <w:t>Zastosowane materiały</w:t>
      </w:r>
    </w:p>
    <w:p w14:paraId="3C3E7D38" w14:textId="0831B8B6" w:rsidR="00A77EC3" w:rsidRPr="00652854" w:rsidRDefault="00A77EC3" w:rsidP="00A77EC3">
      <w:pPr>
        <w:spacing w:line="276" w:lineRule="auto"/>
        <w:jc w:val="both"/>
        <w:rPr>
          <w:color w:val="000000" w:themeColor="text1"/>
        </w:rPr>
      </w:pPr>
      <w:r w:rsidRPr="00652854">
        <w:rPr>
          <w:color w:val="000000" w:themeColor="text1"/>
        </w:rPr>
        <w:t xml:space="preserve">Tkanina o składzie: 50-60% poliamid, 40-50% poliester, zachowuje giętkość również przy niskich temperaturach. Gramatura: 200-230 g/m². Średnia siła maksymalna według normy PN-EN ISO 13934-1:2013-07 minimum 1100 N po osnowie i po wątku. Średnia siła rozdzierania według normy PN-EN 13937-2:2002 minimum 25 N po osnowie i minimum 35 N po wątku. </w:t>
      </w:r>
    </w:p>
    <w:p w14:paraId="4456A0E4" w14:textId="77777777" w:rsidR="00A77EC3" w:rsidRPr="00652854" w:rsidRDefault="00A77EC3" w:rsidP="00A77EC3">
      <w:pPr>
        <w:spacing w:line="276" w:lineRule="auto"/>
        <w:jc w:val="both"/>
        <w:rPr>
          <w:color w:val="000000" w:themeColor="text1"/>
        </w:rPr>
      </w:pPr>
      <w:r w:rsidRPr="00652854">
        <w:rPr>
          <w:color w:val="000000" w:themeColor="text1"/>
        </w:rPr>
        <w:t xml:space="preserve">Średni opór pary wodnej według normy PN-EN 11092:2014-11 poniżej 15 m²Pa/W. Średnia wodoszczelność według normy PN-EN ISO 811:2018-07 minimum 13000 mm słupa wody. </w:t>
      </w:r>
    </w:p>
    <w:p w14:paraId="4A67129C" w14:textId="3103F819" w:rsidR="00A77EC3" w:rsidRPr="00652854" w:rsidRDefault="00A77EC3" w:rsidP="00A77EC3">
      <w:pPr>
        <w:spacing w:line="276" w:lineRule="auto"/>
        <w:jc w:val="both"/>
        <w:rPr>
          <w:color w:val="000000" w:themeColor="text1"/>
        </w:rPr>
      </w:pPr>
      <w:r w:rsidRPr="00652854">
        <w:rPr>
          <w:color w:val="000000" w:themeColor="text1"/>
        </w:rPr>
        <w:t>Odporność wybarwień na pot kwaśny i zasadowy według normy PN-EN ISO 105-E04:2013</w:t>
      </w:r>
      <w:r w:rsidR="00CE1108">
        <w:rPr>
          <w:color w:val="000000" w:themeColor="text1"/>
        </w:rPr>
        <w:t xml:space="preserve">: </w:t>
      </w:r>
      <w:r w:rsidRPr="00652854">
        <w:rPr>
          <w:color w:val="000000" w:themeColor="text1"/>
        </w:rPr>
        <w:t xml:space="preserve">4-5 dla badanej próbki. </w:t>
      </w:r>
    </w:p>
    <w:p w14:paraId="6F41C4F5" w14:textId="20308F27" w:rsidR="00A77EC3" w:rsidRPr="00652854" w:rsidRDefault="00A77EC3" w:rsidP="00A77EC3">
      <w:pPr>
        <w:spacing w:line="276" w:lineRule="auto"/>
        <w:jc w:val="both"/>
        <w:rPr>
          <w:color w:val="000000" w:themeColor="text1"/>
        </w:rPr>
      </w:pPr>
      <w:r w:rsidRPr="00652854">
        <w:rPr>
          <w:color w:val="000000" w:themeColor="text1"/>
        </w:rPr>
        <w:t>Odporność wybarwień na czyszczenie chemiczne według normy PN-EN ISO 105-D01:2010</w:t>
      </w:r>
      <w:r w:rsidR="00CE1108">
        <w:rPr>
          <w:color w:val="000000" w:themeColor="text1"/>
        </w:rPr>
        <w:t>:</w:t>
      </w:r>
      <w:r w:rsidRPr="00652854">
        <w:rPr>
          <w:color w:val="000000" w:themeColor="text1"/>
        </w:rPr>
        <w:t xml:space="preserve"> 4-5 dla badanej próbki. </w:t>
      </w:r>
    </w:p>
    <w:p w14:paraId="492DE67C" w14:textId="38A716F9" w:rsidR="00A77EC3" w:rsidRPr="00652854" w:rsidRDefault="00A77EC3" w:rsidP="00A77EC3">
      <w:pPr>
        <w:spacing w:line="276" w:lineRule="auto"/>
        <w:jc w:val="both"/>
        <w:rPr>
          <w:color w:val="000000" w:themeColor="text1"/>
        </w:rPr>
      </w:pPr>
      <w:r w:rsidRPr="00652854">
        <w:rPr>
          <w:color w:val="000000" w:themeColor="text1"/>
        </w:rPr>
        <w:t>Odporność wybarwień na pranie w 40 stopniach według normy PN-EN ISO 105-C06:2010 metoda A</w:t>
      </w:r>
      <w:r w:rsidR="00CE1108">
        <w:rPr>
          <w:color w:val="000000" w:themeColor="text1"/>
        </w:rPr>
        <w:t>:</w:t>
      </w:r>
      <w:r w:rsidRPr="00652854">
        <w:rPr>
          <w:color w:val="000000" w:themeColor="text1"/>
        </w:rPr>
        <w:t xml:space="preserve"> 4-5 dla badanej próbki.</w:t>
      </w:r>
    </w:p>
    <w:p w14:paraId="1C7EAB22" w14:textId="631F5A2D" w:rsidR="00042194" w:rsidRPr="00652854" w:rsidRDefault="00A77EC3" w:rsidP="00091CDB">
      <w:pPr>
        <w:spacing w:line="276" w:lineRule="auto"/>
        <w:jc w:val="both"/>
        <w:rPr>
          <w:color w:val="000000" w:themeColor="text1"/>
        </w:rPr>
      </w:pPr>
      <w:r w:rsidRPr="00652854">
        <w:rPr>
          <w:color w:val="000000" w:themeColor="text1"/>
        </w:rPr>
        <w:t>Odporność wybarwień na tarcie suche i mokre według normy PN-EN ISO 105-X12:2016-08</w:t>
      </w:r>
      <w:r w:rsidR="00CE1108">
        <w:rPr>
          <w:color w:val="000000" w:themeColor="text1"/>
        </w:rPr>
        <w:t>:</w:t>
      </w:r>
      <w:r w:rsidRPr="00652854">
        <w:rPr>
          <w:color w:val="000000" w:themeColor="text1"/>
        </w:rPr>
        <w:t xml:space="preserve"> 4-5.</w:t>
      </w:r>
    </w:p>
    <w:p w14:paraId="49A20DDD" w14:textId="77777777" w:rsidR="00CE3727" w:rsidRPr="00652854" w:rsidRDefault="00CE3727" w:rsidP="00091CDB">
      <w:pPr>
        <w:spacing w:line="276" w:lineRule="auto"/>
        <w:jc w:val="both"/>
        <w:rPr>
          <w:color w:val="000000" w:themeColor="text1"/>
        </w:rPr>
      </w:pPr>
    </w:p>
    <w:p w14:paraId="4DA2F2BF" w14:textId="0E668CAC" w:rsidR="00CE3727" w:rsidRPr="00652854" w:rsidRDefault="00CE3727" w:rsidP="00CE3727">
      <w:pPr>
        <w:spacing w:line="276" w:lineRule="auto"/>
        <w:jc w:val="both"/>
        <w:rPr>
          <w:b/>
          <w:bCs/>
          <w:color w:val="000000" w:themeColor="text1"/>
        </w:rPr>
      </w:pPr>
      <w:r w:rsidRPr="00652854">
        <w:rPr>
          <w:color w:val="000000" w:themeColor="text1"/>
        </w:rPr>
        <w:t>Kolor oliwkow</w:t>
      </w:r>
      <w:r w:rsidR="004912ED" w:rsidRPr="00652854">
        <w:rPr>
          <w:color w:val="000000" w:themeColor="text1"/>
        </w:rPr>
        <w:t>y</w:t>
      </w:r>
      <w:r w:rsidRPr="00652854">
        <w:rPr>
          <w:color w:val="000000" w:themeColor="text1"/>
        </w:rPr>
        <w:t>/ciemna zieleń, według wzoru.</w:t>
      </w:r>
    </w:p>
    <w:p w14:paraId="7C5B5C5E" w14:textId="77777777" w:rsidR="00CE1108" w:rsidRDefault="00CE1108" w:rsidP="00C16F9A">
      <w:pPr>
        <w:spacing w:before="100" w:beforeAutospacing="1" w:after="100" w:afterAutospacing="1" w:line="276" w:lineRule="auto"/>
        <w:rPr>
          <w:b/>
          <w:bCs/>
          <w:color w:val="000000" w:themeColor="text1"/>
          <w:sz w:val="24"/>
          <w:szCs w:val="24"/>
        </w:rPr>
      </w:pPr>
    </w:p>
    <w:p w14:paraId="34B9DE69" w14:textId="77777777" w:rsidR="00CE1108" w:rsidRDefault="00CE1108" w:rsidP="00C16F9A">
      <w:pPr>
        <w:spacing w:before="100" w:beforeAutospacing="1" w:after="100" w:afterAutospacing="1" w:line="276" w:lineRule="auto"/>
        <w:rPr>
          <w:b/>
          <w:bCs/>
          <w:color w:val="000000" w:themeColor="text1"/>
          <w:sz w:val="24"/>
          <w:szCs w:val="24"/>
        </w:rPr>
      </w:pPr>
    </w:p>
    <w:p w14:paraId="70011523" w14:textId="57F3881E" w:rsidR="00C16F9A" w:rsidRPr="00460CF9" w:rsidRDefault="00F91F9C" w:rsidP="00C16F9A">
      <w:pPr>
        <w:spacing w:before="100" w:beforeAutospacing="1" w:after="100" w:afterAutospacing="1" w:line="276" w:lineRule="auto"/>
        <w:rPr>
          <w:b/>
          <w:bCs/>
          <w:color w:val="000000" w:themeColor="text1"/>
          <w:sz w:val="24"/>
          <w:szCs w:val="24"/>
        </w:rPr>
      </w:pPr>
      <w:r w:rsidRPr="00460CF9">
        <w:rPr>
          <w:b/>
          <w:bCs/>
          <w:color w:val="000000" w:themeColor="text1"/>
          <w:sz w:val="24"/>
          <w:szCs w:val="24"/>
        </w:rPr>
        <w:lastRenderedPageBreak/>
        <w:t xml:space="preserve">Zadanie numer 4 Ubranie </w:t>
      </w:r>
      <w:r w:rsidR="00C16F9A" w:rsidRPr="00460CF9">
        <w:rPr>
          <w:b/>
          <w:bCs/>
          <w:color w:val="000000" w:themeColor="text1"/>
          <w:sz w:val="24"/>
          <w:szCs w:val="24"/>
        </w:rPr>
        <w:t xml:space="preserve">wielosezonowe </w:t>
      </w:r>
    </w:p>
    <w:p w14:paraId="3A0E4D50" w14:textId="482C9352" w:rsidR="00352BC8" w:rsidRPr="00460CF9" w:rsidRDefault="00352BC8" w:rsidP="00C16F9A">
      <w:pPr>
        <w:spacing w:before="100" w:beforeAutospacing="1" w:after="100" w:afterAutospacing="1" w:line="276" w:lineRule="auto"/>
        <w:rPr>
          <w:b/>
          <w:bCs/>
          <w:noProof/>
          <w:color w:val="000000" w:themeColor="text1"/>
        </w:rPr>
      </w:pPr>
      <w:r w:rsidRPr="00460CF9">
        <w:rPr>
          <w:b/>
          <w:bCs/>
          <w:noProof/>
          <w:color w:val="000000" w:themeColor="text1"/>
        </w:rPr>
        <w:t xml:space="preserve">a) </w:t>
      </w:r>
      <w:r w:rsidR="00C16F9A" w:rsidRPr="00460CF9">
        <w:rPr>
          <w:b/>
          <w:bCs/>
          <w:noProof/>
          <w:color w:val="000000" w:themeColor="text1"/>
        </w:rPr>
        <w:t>Bluza typu Softshell</w:t>
      </w:r>
      <w:r w:rsidRPr="00460CF9">
        <w:rPr>
          <w:b/>
          <w:bCs/>
          <w:noProof/>
          <w:color w:val="000000" w:themeColor="text1"/>
        </w:rPr>
        <w:t xml:space="preserve"> </w:t>
      </w:r>
    </w:p>
    <w:p w14:paraId="366B1BB9" w14:textId="0F072D37" w:rsidR="00320631" w:rsidRPr="00460CF9" w:rsidRDefault="00C16F9A" w:rsidP="00320631">
      <w:pPr>
        <w:spacing w:line="276" w:lineRule="auto"/>
        <w:jc w:val="both"/>
        <w:rPr>
          <w:color w:val="000000" w:themeColor="text1"/>
        </w:rPr>
      </w:pPr>
      <w:r w:rsidRPr="00460CF9">
        <w:rPr>
          <w:color w:val="000000" w:themeColor="text1"/>
          <w:kern w:val="18"/>
        </w:rPr>
        <w:t>Bluza ze stójką, przód zapinany na zamek spiralny, górna część zamka z pochewką, chroniącą szyję przed zranieniem. Od dołu bluza wykończona tunelem z gumosznurkiem i dwoma stoperami, służącymi do dopasowania obwodu. Na dołach przodów wpuszczone kieszenie, zapinane na zamki spiralne, na lewej piersi wpuszczona kieszeń zapinana na zamek spiralny, z wejściem równoległym do zamka głównego. Obwód mankietów regulowany zapięciem na rzep.</w:t>
      </w:r>
      <w:r w:rsidR="00352BC8" w:rsidRPr="00460CF9">
        <w:rPr>
          <w:color w:val="000000" w:themeColor="text1"/>
          <w:kern w:val="18"/>
        </w:rPr>
        <w:t xml:space="preserve"> </w:t>
      </w:r>
      <w:r w:rsidR="00320631" w:rsidRPr="00460CF9">
        <w:rPr>
          <w:color w:val="000000" w:themeColor="text1"/>
        </w:rPr>
        <w:t>Na lewym ramieniu naszyta miękka strona rzepa o wymiarze 10x10 cm (+/- 2mm), do przypięcia okrągłej naszywki żakardowej z logo Lasów Państwowych o średnicy 7,5 cm (+/-1</w:t>
      </w:r>
      <w:r w:rsidR="00B34B2C" w:rsidRPr="00460CF9">
        <w:rPr>
          <w:color w:val="000000" w:themeColor="text1"/>
        </w:rPr>
        <w:t>,5</w:t>
      </w:r>
      <w:r w:rsidR="00320631" w:rsidRPr="00460CF9">
        <w:rPr>
          <w:color w:val="000000" w:themeColor="text1"/>
        </w:rPr>
        <w:t>mm) oraz prostokątnej naszywki SŁUŻBA LEŚNA</w:t>
      </w:r>
      <w:r w:rsidR="00B34B2C" w:rsidRPr="00460CF9">
        <w:rPr>
          <w:color w:val="000000" w:themeColor="text1"/>
        </w:rPr>
        <w:t xml:space="preserve"> o wymiarach 9x1,6cm (+/-0,5mm)</w:t>
      </w:r>
      <w:r w:rsidR="00320631" w:rsidRPr="00460CF9">
        <w:rPr>
          <w:color w:val="000000" w:themeColor="text1"/>
        </w:rPr>
        <w:t>, obszytych overlockiem. Na prawej piersi naszyta miękka strona rzepa o wymiarze 10x2,5 cm (+/- 2mm). Splot naszywek rypsowy.</w:t>
      </w:r>
    </w:p>
    <w:p w14:paraId="4613687D" w14:textId="64B73917" w:rsidR="00320631" w:rsidRPr="00460CF9" w:rsidRDefault="00320631" w:rsidP="00320631">
      <w:pPr>
        <w:spacing w:line="276" w:lineRule="auto"/>
        <w:jc w:val="both"/>
        <w:rPr>
          <w:color w:val="000000" w:themeColor="text1"/>
        </w:rPr>
      </w:pPr>
      <w:r w:rsidRPr="00460CF9">
        <w:rPr>
          <w:color w:val="000000" w:themeColor="text1"/>
        </w:rPr>
        <w:t>Rozmiary męskie od S do 5XL. Rozmiary damskie od XS do 4XL. Możliwość szycia na miarę.</w:t>
      </w:r>
    </w:p>
    <w:p w14:paraId="719C6CE8" w14:textId="2E224CF2" w:rsidR="00320631" w:rsidRPr="00460CF9" w:rsidRDefault="00320631" w:rsidP="00320631">
      <w:pPr>
        <w:spacing w:line="276" w:lineRule="auto"/>
        <w:jc w:val="both"/>
        <w:rPr>
          <w:color w:val="000000" w:themeColor="text1"/>
        </w:rPr>
      </w:pPr>
      <w:r w:rsidRPr="00460CF9">
        <w:rPr>
          <w:color w:val="000000" w:themeColor="text1"/>
        </w:rPr>
        <w:t>Dodatkowo w zestawie do kurtki naszywki z naszytą twardą stroną rzepa</w:t>
      </w:r>
      <w:r w:rsidR="00682CBF">
        <w:rPr>
          <w:color w:val="000000" w:themeColor="text1"/>
        </w:rPr>
        <w:t>– z haczykami</w:t>
      </w:r>
      <w:r w:rsidRPr="00460CF9">
        <w:rPr>
          <w:color w:val="000000" w:themeColor="text1"/>
        </w:rPr>
        <w:t xml:space="preserve"> (w celu zamontowania na kurtce): </w:t>
      </w:r>
    </w:p>
    <w:p w14:paraId="190AF6E5" w14:textId="77777777" w:rsidR="00320631" w:rsidRPr="00460CF9" w:rsidRDefault="00320631" w:rsidP="00320631">
      <w:pPr>
        <w:pStyle w:val="Akapitzlist"/>
        <w:numPr>
          <w:ilvl w:val="0"/>
          <w:numId w:val="11"/>
        </w:numPr>
        <w:spacing w:line="276" w:lineRule="auto"/>
        <w:jc w:val="both"/>
        <w:rPr>
          <w:color w:val="000000" w:themeColor="text1"/>
        </w:rPr>
      </w:pPr>
      <w:r w:rsidRPr="00460CF9">
        <w:rPr>
          <w:color w:val="000000" w:themeColor="text1"/>
        </w:rPr>
        <w:t>Okrągła logo Lasów Państwowych x1</w:t>
      </w:r>
    </w:p>
    <w:p w14:paraId="54AE7759" w14:textId="77777777" w:rsidR="00320631" w:rsidRPr="00460CF9" w:rsidRDefault="00320631" w:rsidP="00320631">
      <w:pPr>
        <w:pStyle w:val="Akapitzlist"/>
        <w:numPr>
          <w:ilvl w:val="0"/>
          <w:numId w:val="11"/>
        </w:numPr>
        <w:spacing w:line="276" w:lineRule="auto"/>
        <w:jc w:val="both"/>
        <w:rPr>
          <w:color w:val="000000" w:themeColor="text1"/>
        </w:rPr>
      </w:pPr>
      <w:r w:rsidRPr="00460CF9">
        <w:rPr>
          <w:color w:val="000000" w:themeColor="text1"/>
        </w:rPr>
        <w:t>Prostokątna z napisem SŁUŻBA LEŚNA x2</w:t>
      </w:r>
    </w:p>
    <w:p w14:paraId="2DFD37E0" w14:textId="77777777" w:rsidR="00322200" w:rsidRDefault="00C16F9A" w:rsidP="00322200">
      <w:pPr>
        <w:spacing w:before="100" w:beforeAutospacing="1" w:after="100" w:afterAutospacing="1" w:line="276" w:lineRule="auto"/>
        <w:jc w:val="both"/>
        <w:rPr>
          <w:b/>
          <w:bCs/>
          <w:color w:val="000000" w:themeColor="text1"/>
          <w:kern w:val="18"/>
        </w:rPr>
      </w:pPr>
      <w:r w:rsidRPr="00460CF9">
        <w:rPr>
          <w:b/>
          <w:bCs/>
          <w:color w:val="000000" w:themeColor="text1"/>
          <w:kern w:val="18"/>
        </w:rPr>
        <w:t>Dane dotyczące materiałów</w:t>
      </w:r>
    </w:p>
    <w:p w14:paraId="11D374CD" w14:textId="39294194" w:rsidR="008F5D9A" w:rsidRPr="00652854" w:rsidRDefault="008F5D9A" w:rsidP="00322200">
      <w:pPr>
        <w:spacing w:before="100" w:beforeAutospacing="1" w:after="100" w:afterAutospacing="1" w:line="276" w:lineRule="auto"/>
        <w:jc w:val="both"/>
        <w:rPr>
          <w:noProof/>
          <w:color w:val="000000" w:themeColor="text1"/>
          <w:kern w:val="18"/>
        </w:rPr>
      </w:pPr>
      <w:r w:rsidRPr="00652854">
        <w:rPr>
          <w:noProof/>
          <w:color w:val="000000" w:themeColor="text1"/>
          <w:kern w:val="18"/>
        </w:rPr>
        <w:t xml:space="preserve">Materiał trójwarstwowy, rozciągliwy w 4 kierunkach, z membraną umieszczoną między dwiema warstwami dzianiny. Skład 87% poliester, 13% poliuretan (+/- 5%). Gramatura: 278 g/m² +/- 10%. </w:t>
      </w:r>
      <w:r w:rsidR="00322200" w:rsidRPr="00652854">
        <w:rPr>
          <w:noProof/>
          <w:color w:val="000000" w:themeColor="text1"/>
          <w:kern w:val="18"/>
        </w:rPr>
        <w:t xml:space="preserve"> </w:t>
      </w:r>
      <w:r w:rsidRPr="00652854">
        <w:rPr>
          <w:noProof/>
          <w:color w:val="000000" w:themeColor="text1"/>
          <w:kern w:val="18"/>
        </w:rPr>
        <w:t>Średnia wodoszczelność według normy PN-EN ISO 811:2018-07 minimum 12000 mm słupa wody. Średni opór pary wodnej Ret według normy PN-EN ISO 11092:2014-11 poniżej 15 m²Pa/W. Średni opór cieplny Rct według normy PN-EN ISO 11092:2014-11 - nie mniej niż 0,05 m²K/W. Średnia przepuszczalność powietrza według normy PN-EN ISO 9237:1998 - nie więcej niż 4 mm/s. Skłonność do pillingu i mechacenia według norm PN-EN ISO 12945-2:2021-04 i PN-EN ISO 12945-4:2021-04 - minimum poziom 5 po 7000 suwów.</w:t>
      </w:r>
    </w:p>
    <w:p w14:paraId="391266BD" w14:textId="41CF48E7" w:rsidR="00C16F9A" w:rsidRPr="00460CF9" w:rsidRDefault="00352BC8" w:rsidP="00C16F9A">
      <w:pPr>
        <w:spacing w:before="100" w:beforeAutospacing="1" w:after="100" w:afterAutospacing="1" w:line="276" w:lineRule="auto"/>
        <w:rPr>
          <w:b/>
          <w:bCs/>
          <w:color w:val="000000" w:themeColor="text1"/>
          <w:kern w:val="18"/>
        </w:rPr>
      </w:pPr>
      <w:r w:rsidRPr="00460CF9">
        <w:rPr>
          <w:b/>
          <w:bCs/>
          <w:color w:val="000000" w:themeColor="text1"/>
          <w:kern w:val="18"/>
        </w:rPr>
        <w:t xml:space="preserve">b) kamizelka </w:t>
      </w:r>
    </w:p>
    <w:p w14:paraId="16E4CCE1" w14:textId="6BABD7A6" w:rsidR="00320631" w:rsidRPr="00460CF9" w:rsidRDefault="00A47957" w:rsidP="00320631">
      <w:pPr>
        <w:spacing w:line="276" w:lineRule="auto"/>
        <w:jc w:val="both"/>
        <w:rPr>
          <w:noProof/>
          <w:color w:val="000000" w:themeColor="text1"/>
          <w:kern w:val="18"/>
        </w:rPr>
      </w:pPr>
      <w:r w:rsidRPr="00460CF9">
        <w:rPr>
          <w:b/>
          <w:bCs/>
          <w:noProof/>
          <w:color w:val="000000" w:themeColor="text1"/>
          <w:kern w:val="18"/>
          <w:u w:val="single"/>
        </w:rPr>
        <w:t>Kamizelka</w:t>
      </w:r>
      <w:r w:rsidRPr="00460CF9">
        <w:rPr>
          <w:noProof/>
          <w:color w:val="000000" w:themeColor="text1"/>
          <w:kern w:val="18"/>
        </w:rPr>
        <w:t xml:space="preserve"> ze stójką, z ozdobnymi cięciami, sięgająca do linii bioder. Od dołu wykończona tunelem z gumosznurkiem i dwoma stoperami po bokach, służącymi do dopasowania obwodu. Z przodu zapinana na zamek spiralny rozdzielczy. Górna część zamka wykończona pochewką, chroniącą szyję przed zranieniem. Na przodach dwie dolne wpuszczane kieszenie, zapinane na zamki spiralne, z ukośnym wejściem. Na lewej piersi wpuszczona kieszeń zapinana na zamek spiralny, z wejściem równoległym do zamka głównego. Kamizelka dostępna w wersji męskiej i damskiej. W wersji męskiej dół wykończony równo, w wersji damskiej dół przodu wykończony równo, dół tyłu z przedłużonym środkiem, w formie łuku. W wersji damskiej dodatkowe przeszycia profilujące z przodu i z tyłu, dopasowujące kamizelkę do damskiej sylwetki. Mieszki kieszeni wykonane z siatki. </w:t>
      </w:r>
      <w:r w:rsidR="00320631" w:rsidRPr="00460CF9">
        <w:rPr>
          <w:noProof/>
          <w:color w:val="000000" w:themeColor="text1"/>
          <w:kern w:val="18"/>
        </w:rPr>
        <w:t xml:space="preserve">Na prawej piersi </w:t>
      </w:r>
      <w:r w:rsidR="00320631" w:rsidRPr="00460CF9">
        <w:rPr>
          <w:color w:val="000000" w:themeColor="text1"/>
        </w:rPr>
        <w:t>naszyta miękka strona rzepa o wymiarze 10x10 cm (+/- 2mm), do przypięcia okrągłej naszywki żakardowej z logo Lasów Państwowych o średnicy 7,5 cm (+/-1</w:t>
      </w:r>
      <w:r w:rsidR="00B34B2C" w:rsidRPr="00460CF9">
        <w:rPr>
          <w:color w:val="000000" w:themeColor="text1"/>
        </w:rPr>
        <w:t>,5</w:t>
      </w:r>
      <w:r w:rsidR="00320631" w:rsidRPr="00460CF9">
        <w:rPr>
          <w:color w:val="000000" w:themeColor="text1"/>
        </w:rPr>
        <w:t>mm) oraz prostokątnej naszywki SŁUŻBA LEŚNA</w:t>
      </w:r>
      <w:r w:rsidR="00B34B2C" w:rsidRPr="00460CF9">
        <w:rPr>
          <w:color w:val="000000" w:themeColor="text1"/>
        </w:rPr>
        <w:t xml:space="preserve"> o wymiarach 9x1,6cm (+/-0,5mm)</w:t>
      </w:r>
      <w:r w:rsidR="00320631" w:rsidRPr="00460CF9">
        <w:rPr>
          <w:color w:val="000000" w:themeColor="text1"/>
        </w:rPr>
        <w:t>, obszytych overlockiem. Splot naszywek rypsowy.</w:t>
      </w:r>
    </w:p>
    <w:p w14:paraId="6294A3D6" w14:textId="3DE1EE30" w:rsidR="00320631" w:rsidRPr="00460CF9" w:rsidRDefault="00320631" w:rsidP="00320631">
      <w:pPr>
        <w:spacing w:line="276" w:lineRule="auto"/>
        <w:jc w:val="both"/>
        <w:rPr>
          <w:color w:val="000000" w:themeColor="text1"/>
        </w:rPr>
      </w:pPr>
      <w:r w:rsidRPr="00460CF9">
        <w:rPr>
          <w:color w:val="000000" w:themeColor="text1"/>
        </w:rPr>
        <w:t>Rozmiary męskie od S do 5XL. Rozmiary damskie od XS do 4XL. Możliwość szycia na miarę.</w:t>
      </w:r>
    </w:p>
    <w:p w14:paraId="7B5E293F" w14:textId="74EEB9AD" w:rsidR="00320631" w:rsidRPr="00460CF9" w:rsidRDefault="00320631" w:rsidP="00320631">
      <w:pPr>
        <w:spacing w:line="276" w:lineRule="auto"/>
        <w:jc w:val="both"/>
        <w:rPr>
          <w:color w:val="000000" w:themeColor="text1"/>
        </w:rPr>
      </w:pPr>
      <w:r w:rsidRPr="00460CF9">
        <w:rPr>
          <w:color w:val="000000" w:themeColor="text1"/>
        </w:rPr>
        <w:t>Dodatkowo w zestawie do kamizelki naszywki z naszytą twardą stroną rzepa</w:t>
      </w:r>
      <w:r w:rsidR="00682CBF">
        <w:rPr>
          <w:color w:val="000000" w:themeColor="text1"/>
        </w:rPr>
        <w:t>– z haczykami</w:t>
      </w:r>
      <w:r w:rsidRPr="00460CF9">
        <w:rPr>
          <w:color w:val="000000" w:themeColor="text1"/>
        </w:rPr>
        <w:t xml:space="preserve"> (w celu zamontowania na kurtce): </w:t>
      </w:r>
    </w:p>
    <w:p w14:paraId="6661544A" w14:textId="77777777" w:rsidR="00320631" w:rsidRPr="00460CF9" w:rsidRDefault="00320631" w:rsidP="00320631">
      <w:pPr>
        <w:pStyle w:val="Akapitzlist"/>
        <w:numPr>
          <w:ilvl w:val="0"/>
          <w:numId w:val="12"/>
        </w:numPr>
        <w:spacing w:line="276" w:lineRule="auto"/>
        <w:jc w:val="both"/>
        <w:rPr>
          <w:color w:val="000000" w:themeColor="text1"/>
        </w:rPr>
      </w:pPr>
      <w:r w:rsidRPr="00460CF9">
        <w:rPr>
          <w:color w:val="000000" w:themeColor="text1"/>
        </w:rPr>
        <w:t>Okrągła logo Lasów Państwowych x1</w:t>
      </w:r>
    </w:p>
    <w:p w14:paraId="3EEB8535" w14:textId="77777777" w:rsidR="00320631" w:rsidRPr="00460CF9" w:rsidRDefault="00320631" w:rsidP="00320631">
      <w:pPr>
        <w:pStyle w:val="Akapitzlist"/>
        <w:numPr>
          <w:ilvl w:val="0"/>
          <w:numId w:val="12"/>
        </w:numPr>
        <w:spacing w:line="276" w:lineRule="auto"/>
        <w:jc w:val="both"/>
        <w:rPr>
          <w:color w:val="000000" w:themeColor="text1"/>
        </w:rPr>
      </w:pPr>
      <w:r w:rsidRPr="00460CF9">
        <w:rPr>
          <w:color w:val="000000" w:themeColor="text1"/>
        </w:rPr>
        <w:t>Prostokątna z napisem SŁUŻBA LEŚNA x1</w:t>
      </w:r>
    </w:p>
    <w:p w14:paraId="71E736F8" w14:textId="77777777" w:rsidR="00CE1108" w:rsidRDefault="00CE1108" w:rsidP="00A47957">
      <w:pPr>
        <w:spacing w:line="276" w:lineRule="auto"/>
        <w:rPr>
          <w:b/>
          <w:bCs/>
          <w:noProof/>
          <w:color w:val="000000" w:themeColor="text1"/>
          <w:kern w:val="18"/>
        </w:rPr>
      </w:pPr>
    </w:p>
    <w:p w14:paraId="0DDC30FA" w14:textId="5996311E" w:rsidR="00A47957" w:rsidRPr="00460CF9" w:rsidRDefault="00320631" w:rsidP="00A47957">
      <w:pPr>
        <w:spacing w:line="276" w:lineRule="auto"/>
        <w:rPr>
          <w:b/>
          <w:bCs/>
          <w:noProof/>
          <w:color w:val="000000" w:themeColor="text1"/>
          <w:kern w:val="18"/>
        </w:rPr>
      </w:pPr>
      <w:r w:rsidRPr="00460CF9">
        <w:rPr>
          <w:b/>
          <w:bCs/>
          <w:noProof/>
          <w:color w:val="000000" w:themeColor="text1"/>
          <w:kern w:val="18"/>
        </w:rPr>
        <w:t>Z</w:t>
      </w:r>
      <w:r w:rsidR="00A47957" w:rsidRPr="00460CF9">
        <w:rPr>
          <w:b/>
          <w:bCs/>
          <w:noProof/>
          <w:color w:val="000000" w:themeColor="text1"/>
          <w:kern w:val="18"/>
        </w:rPr>
        <w:t>astosowane</w:t>
      </w:r>
      <w:r w:rsidRPr="00460CF9">
        <w:rPr>
          <w:b/>
          <w:bCs/>
          <w:noProof/>
          <w:color w:val="000000" w:themeColor="text1"/>
          <w:kern w:val="18"/>
        </w:rPr>
        <w:t xml:space="preserve"> materiały</w:t>
      </w:r>
      <w:r w:rsidR="00A47957" w:rsidRPr="00460CF9">
        <w:rPr>
          <w:b/>
          <w:bCs/>
          <w:noProof/>
          <w:color w:val="000000" w:themeColor="text1"/>
          <w:kern w:val="18"/>
        </w:rPr>
        <w:t xml:space="preserve"> kamizelka</w:t>
      </w:r>
    </w:p>
    <w:p w14:paraId="7834932B" w14:textId="77777777" w:rsidR="008F5D9A" w:rsidRPr="00652854" w:rsidRDefault="008F5D9A" w:rsidP="000F3750">
      <w:pPr>
        <w:spacing w:line="276" w:lineRule="auto"/>
        <w:jc w:val="both"/>
        <w:rPr>
          <w:noProof/>
          <w:color w:val="000000" w:themeColor="text1"/>
          <w:kern w:val="18"/>
        </w:rPr>
      </w:pPr>
      <w:r w:rsidRPr="00652854">
        <w:rPr>
          <w:noProof/>
          <w:color w:val="000000" w:themeColor="text1"/>
          <w:kern w:val="18"/>
        </w:rPr>
        <w:t xml:space="preserve">Materiał trójwarstwowy, rozciągliwy w 4 kierunkach, z membraną umieszczoną między dwiema warstwami dzianiny. Skład 87% poliester, 13% poliuretan (+/- 5%). Gramatura: 278 g/m² +/- 10%. </w:t>
      </w:r>
    </w:p>
    <w:p w14:paraId="13FEC964" w14:textId="77777777" w:rsidR="008F5D9A" w:rsidRPr="00652854" w:rsidRDefault="008F5D9A" w:rsidP="000F3750">
      <w:pPr>
        <w:spacing w:line="276" w:lineRule="auto"/>
        <w:jc w:val="both"/>
        <w:rPr>
          <w:noProof/>
          <w:color w:val="000000" w:themeColor="text1"/>
          <w:kern w:val="18"/>
        </w:rPr>
      </w:pPr>
      <w:r w:rsidRPr="00652854">
        <w:rPr>
          <w:noProof/>
          <w:color w:val="000000" w:themeColor="text1"/>
          <w:kern w:val="18"/>
        </w:rPr>
        <w:lastRenderedPageBreak/>
        <w:t>Średnia wodoszczelność według normy PN-EN ISO 811:2018-07 minimum 12000 mm słupa wody. Średni opór pary wodnej Ret według normy PN-EN ISO 11092:2014-11 poniżej 15 m²Pa/W. Średni opór cieplny Rct według normy PN-EN ISO 11092:2014-11 - nie mniej niż 0,05 m²K/W. Średnia przepuszczalność powietrza według normy PN-EN ISO 9237:1998 - nie więcej niż 4 mm/s. Skłonność do pillingu i mechacenia według norm PN-EN ISO 12945-2:2021-04 i PN-EN ISO 12945-4:2021-04 - minimum poziom 5 po 7000 suwów.</w:t>
      </w:r>
    </w:p>
    <w:p w14:paraId="18ABBF13" w14:textId="77777777" w:rsidR="00CE3727" w:rsidRPr="00652854" w:rsidRDefault="00CE3727" w:rsidP="00CE3727">
      <w:pPr>
        <w:spacing w:line="276" w:lineRule="auto"/>
        <w:jc w:val="both"/>
        <w:rPr>
          <w:color w:val="000000" w:themeColor="text1"/>
        </w:rPr>
      </w:pPr>
    </w:p>
    <w:p w14:paraId="2161A3CF" w14:textId="2B5072BF" w:rsidR="00CE3727" w:rsidRPr="00652854" w:rsidRDefault="00CE3727" w:rsidP="00CE3727">
      <w:pPr>
        <w:spacing w:line="276" w:lineRule="auto"/>
        <w:jc w:val="both"/>
        <w:rPr>
          <w:b/>
          <w:bCs/>
          <w:color w:val="000000" w:themeColor="text1"/>
        </w:rPr>
      </w:pPr>
      <w:r w:rsidRPr="00652854">
        <w:rPr>
          <w:color w:val="000000" w:themeColor="text1"/>
        </w:rPr>
        <w:t xml:space="preserve">Kolor </w:t>
      </w:r>
      <w:r w:rsidR="00652854">
        <w:rPr>
          <w:color w:val="000000" w:themeColor="text1"/>
        </w:rPr>
        <w:t xml:space="preserve">ciemna </w:t>
      </w:r>
      <w:r w:rsidRPr="00652854">
        <w:rPr>
          <w:color w:val="000000" w:themeColor="text1"/>
        </w:rPr>
        <w:t>oliwk</w:t>
      </w:r>
      <w:r w:rsidR="00652854">
        <w:rPr>
          <w:color w:val="000000" w:themeColor="text1"/>
        </w:rPr>
        <w:t>a</w:t>
      </w:r>
      <w:r w:rsidRPr="00652854">
        <w:rPr>
          <w:color w:val="000000" w:themeColor="text1"/>
        </w:rPr>
        <w:t>/ciemna zieleń, według wzoru.</w:t>
      </w:r>
    </w:p>
    <w:p w14:paraId="29A000B9" w14:textId="77777777" w:rsidR="00CE3727" w:rsidRPr="00460CF9" w:rsidRDefault="00CE3727" w:rsidP="00A47957">
      <w:pPr>
        <w:spacing w:line="276" w:lineRule="auto"/>
        <w:rPr>
          <w:noProof/>
          <w:color w:val="000000" w:themeColor="text1"/>
          <w:kern w:val="18"/>
        </w:rPr>
      </w:pPr>
    </w:p>
    <w:p w14:paraId="55C33D9F" w14:textId="77777777" w:rsidR="00B114C9" w:rsidRPr="00460CF9" w:rsidRDefault="00B114C9" w:rsidP="00B114C9">
      <w:pPr>
        <w:jc w:val="both"/>
        <w:rPr>
          <w:b/>
          <w:bCs/>
          <w:color w:val="000000" w:themeColor="text1"/>
        </w:rPr>
      </w:pPr>
      <w:r w:rsidRPr="00460CF9">
        <w:rPr>
          <w:b/>
          <w:bCs/>
          <w:color w:val="000000" w:themeColor="text1"/>
        </w:rPr>
        <w:t>W celu potwierdzenia zgodności oferowanych przez Wykonawcę dostaw z wymaganiami określonymi w SWZ, a w niniejszym Szczegółowym Opisie Przedmiotu Zamówienia Zamawiający wymaga w stosunku do każdego Zadania złożenia następujących przedmiotowych środków dowodowych:</w:t>
      </w:r>
    </w:p>
    <w:p w14:paraId="3E1FE510" w14:textId="77777777" w:rsidR="00B114C9" w:rsidRPr="00460CF9" w:rsidRDefault="00B114C9" w:rsidP="00B114C9">
      <w:pPr>
        <w:rPr>
          <w:color w:val="000000" w:themeColor="text1"/>
        </w:rPr>
      </w:pPr>
      <w:r w:rsidRPr="00460CF9">
        <w:rPr>
          <w:color w:val="000000" w:themeColor="text1"/>
        </w:rPr>
        <w:t>-</w:t>
      </w:r>
      <w:r w:rsidRPr="00460CF9">
        <w:rPr>
          <w:color w:val="000000" w:themeColor="text1"/>
        </w:rPr>
        <w:tab/>
        <w:t xml:space="preserve">Wzory (próbki) oferowanych asortymentów dla następujących pozycji: </w:t>
      </w:r>
    </w:p>
    <w:p w14:paraId="68A36AA8" w14:textId="77777777" w:rsidR="00B114C9" w:rsidRPr="00460CF9" w:rsidRDefault="00B114C9" w:rsidP="00B114C9">
      <w:pPr>
        <w:rPr>
          <w:color w:val="000000" w:themeColor="text1"/>
        </w:rPr>
      </w:pPr>
    </w:p>
    <w:tbl>
      <w:tblPr>
        <w:tblStyle w:val="Tabela-Siatka"/>
        <w:tblW w:w="0" w:type="auto"/>
        <w:tblLook w:val="04A0" w:firstRow="1" w:lastRow="0" w:firstColumn="1" w:lastColumn="0" w:noHBand="0" w:noVBand="1"/>
      </w:tblPr>
      <w:tblGrid>
        <w:gridCol w:w="653"/>
        <w:gridCol w:w="4871"/>
        <w:gridCol w:w="1527"/>
        <w:gridCol w:w="2011"/>
      </w:tblGrid>
      <w:tr w:rsidR="00460CF9" w:rsidRPr="00460CF9" w14:paraId="570A247E" w14:textId="77777777" w:rsidTr="00F91F9C">
        <w:tc>
          <w:tcPr>
            <w:tcW w:w="653" w:type="dxa"/>
            <w:tcBorders>
              <w:bottom w:val="single" w:sz="4" w:space="0" w:color="auto"/>
            </w:tcBorders>
          </w:tcPr>
          <w:p w14:paraId="603F92AF" w14:textId="77777777" w:rsidR="00B114C9" w:rsidRPr="00460CF9" w:rsidRDefault="00B114C9" w:rsidP="00B05E4D">
            <w:pPr>
              <w:rPr>
                <w:color w:val="000000" w:themeColor="text1"/>
              </w:rPr>
            </w:pPr>
            <w:r w:rsidRPr="00460CF9">
              <w:rPr>
                <w:color w:val="000000" w:themeColor="text1"/>
              </w:rPr>
              <w:t xml:space="preserve">L.p. </w:t>
            </w:r>
          </w:p>
        </w:tc>
        <w:tc>
          <w:tcPr>
            <w:tcW w:w="4871" w:type="dxa"/>
            <w:tcBorders>
              <w:bottom w:val="single" w:sz="4" w:space="0" w:color="auto"/>
            </w:tcBorders>
          </w:tcPr>
          <w:p w14:paraId="01EB33BF" w14:textId="77777777" w:rsidR="00B114C9" w:rsidRPr="00460CF9" w:rsidRDefault="00B114C9" w:rsidP="00B05E4D">
            <w:pPr>
              <w:rPr>
                <w:color w:val="000000" w:themeColor="text1"/>
              </w:rPr>
            </w:pPr>
            <w:r w:rsidRPr="00460CF9">
              <w:rPr>
                <w:color w:val="000000" w:themeColor="text1"/>
              </w:rPr>
              <w:t>Nazwa asortymentu</w:t>
            </w:r>
          </w:p>
        </w:tc>
        <w:tc>
          <w:tcPr>
            <w:tcW w:w="1527" w:type="dxa"/>
            <w:tcBorders>
              <w:bottom w:val="single" w:sz="4" w:space="0" w:color="auto"/>
            </w:tcBorders>
          </w:tcPr>
          <w:p w14:paraId="372CD6A4" w14:textId="77777777" w:rsidR="00B114C9" w:rsidRPr="00460CF9" w:rsidRDefault="00B114C9" w:rsidP="00B05E4D">
            <w:pPr>
              <w:rPr>
                <w:color w:val="000000" w:themeColor="text1"/>
              </w:rPr>
            </w:pPr>
            <w:r w:rsidRPr="00460CF9">
              <w:rPr>
                <w:color w:val="000000" w:themeColor="text1"/>
              </w:rPr>
              <w:t xml:space="preserve">Rozmiar wzoru dostępnego w siedzibie </w:t>
            </w:r>
          </w:p>
          <w:p w14:paraId="4E332A85" w14:textId="77777777" w:rsidR="00B114C9" w:rsidRPr="00460CF9" w:rsidRDefault="00B114C9" w:rsidP="00B05E4D">
            <w:pPr>
              <w:rPr>
                <w:color w:val="000000" w:themeColor="text1"/>
              </w:rPr>
            </w:pPr>
            <w:r w:rsidRPr="00460CF9">
              <w:rPr>
                <w:color w:val="000000" w:themeColor="text1"/>
              </w:rPr>
              <w:t>ZSLP:</w:t>
            </w:r>
          </w:p>
        </w:tc>
        <w:tc>
          <w:tcPr>
            <w:tcW w:w="2011" w:type="dxa"/>
            <w:tcBorders>
              <w:bottom w:val="single" w:sz="4" w:space="0" w:color="auto"/>
            </w:tcBorders>
          </w:tcPr>
          <w:p w14:paraId="1BF3121A" w14:textId="77777777" w:rsidR="00B114C9" w:rsidRPr="00460CF9" w:rsidRDefault="00B114C9" w:rsidP="00B05E4D">
            <w:pPr>
              <w:rPr>
                <w:color w:val="000000" w:themeColor="text1"/>
              </w:rPr>
            </w:pPr>
            <w:r w:rsidRPr="00460CF9">
              <w:rPr>
                <w:color w:val="000000" w:themeColor="text1"/>
              </w:rPr>
              <w:t>Rozmiar wymaganego wzoru składanego wraz z ofertą:</w:t>
            </w:r>
          </w:p>
        </w:tc>
      </w:tr>
      <w:tr w:rsidR="00460CF9" w:rsidRPr="00460CF9" w14:paraId="5E6CE3E0" w14:textId="77777777" w:rsidTr="00B05E4D">
        <w:tc>
          <w:tcPr>
            <w:tcW w:w="9062" w:type="dxa"/>
            <w:gridSpan w:val="4"/>
            <w:tcBorders>
              <w:bottom w:val="single" w:sz="4" w:space="0" w:color="auto"/>
            </w:tcBorders>
          </w:tcPr>
          <w:p w14:paraId="3B26E6B1" w14:textId="2E55775A" w:rsidR="00B114C9" w:rsidRPr="00460CF9" w:rsidRDefault="00B114C9" w:rsidP="00B05E4D">
            <w:pPr>
              <w:jc w:val="center"/>
              <w:rPr>
                <w:b/>
                <w:bCs/>
                <w:color w:val="000000" w:themeColor="text1"/>
              </w:rPr>
            </w:pPr>
            <w:r w:rsidRPr="00460CF9">
              <w:rPr>
                <w:b/>
                <w:bCs/>
                <w:color w:val="000000" w:themeColor="text1"/>
              </w:rPr>
              <w:t>Zadanie numer 1</w:t>
            </w:r>
            <w:r w:rsidR="00F91F9C" w:rsidRPr="00460CF9">
              <w:rPr>
                <w:b/>
                <w:bCs/>
                <w:color w:val="000000" w:themeColor="text1"/>
              </w:rPr>
              <w:t xml:space="preserve"> Ubranie letnie</w:t>
            </w:r>
          </w:p>
        </w:tc>
      </w:tr>
      <w:tr w:rsidR="00460CF9" w:rsidRPr="00460CF9" w14:paraId="08D50E4E" w14:textId="77777777" w:rsidTr="00F91F9C">
        <w:tc>
          <w:tcPr>
            <w:tcW w:w="653" w:type="dxa"/>
          </w:tcPr>
          <w:p w14:paraId="126EDE79" w14:textId="0F04EB2A" w:rsidR="003C76CF" w:rsidRPr="00460CF9" w:rsidRDefault="003C76CF" w:rsidP="003C76CF">
            <w:pPr>
              <w:rPr>
                <w:color w:val="000000" w:themeColor="text1"/>
              </w:rPr>
            </w:pPr>
            <w:bookmarkStart w:id="0" w:name="_Hlk201824117"/>
            <w:r w:rsidRPr="00460CF9">
              <w:rPr>
                <w:color w:val="000000" w:themeColor="text1"/>
              </w:rPr>
              <w:t>a</w:t>
            </w:r>
          </w:p>
        </w:tc>
        <w:tc>
          <w:tcPr>
            <w:tcW w:w="4871" w:type="dxa"/>
            <w:tcBorders>
              <w:top w:val="single" w:sz="4" w:space="0" w:color="auto"/>
              <w:left w:val="single" w:sz="4" w:space="0" w:color="auto"/>
              <w:bottom w:val="single" w:sz="4" w:space="0" w:color="auto"/>
              <w:right w:val="single" w:sz="4" w:space="0" w:color="auto"/>
            </w:tcBorders>
            <w:vAlign w:val="bottom"/>
          </w:tcPr>
          <w:p w14:paraId="4259701E" w14:textId="366B4B17" w:rsidR="003C76CF" w:rsidRPr="00460CF9" w:rsidRDefault="003C76CF" w:rsidP="003C76CF">
            <w:pPr>
              <w:rPr>
                <w:color w:val="000000" w:themeColor="text1"/>
              </w:rPr>
            </w:pPr>
            <w:r w:rsidRPr="00460CF9">
              <w:rPr>
                <w:rFonts w:cs="Calibri"/>
                <w:color w:val="000000" w:themeColor="text1"/>
              </w:rPr>
              <w:t>Kurtka z kamizelką</w:t>
            </w:r>
          </w:p>
        </w:tc>
        <w:tc>
          <w:tcPr>
            <w:tcW w:w="1527" w:type="dxa"/>
          </w:tcPr>
          <w:p w14:paraId="7C2F1685" w14:textId="64E39765" w:rsidR="003C76CF" w:rsidRPr="00460CF9" w:rsidRDefault="003C76CF" w:rsidP="003C76CF">
            <w:pPr>
              <w:jc w:val="center"/>
              <w:rPr>
                <w:color w:val="000000" w:themeColor="text1"/>
              </w:rPr>
            </w:pPr>
            <w:r w:rsidRPr="00460CF9">
              <w:rPr>
                <w:color w:val="000000" w:themeColor="text1"/>
              </w:rPr>
              <w:t>L męskie</w:t>
            </w:r>
          </w:p>
        </w:tc>
        <w:tc>
          <w:tcPr>
            <w:tcW w:w="2011" w:type="dxa"/>
          </w:tcPr>
          <w:p w14:paraId="357FF489" w14:textId="1B25B577" w:rsidR="003C76CF" w:rsidRPr="00460CF9" w:rsidRDefault="003C76CF" w:rsidP="003C76CF">
            <w:pPr>
              <w:jc w:val="center"/>
              <w:rPr>
                <w:color w:val="000000" w:themeColor="text1"/>
              </w:rPr>
            </w:pPr>
            <w:r w:rsidRPr="00460CF9">
              <w:rPr>
                <w:color w:val="000000" w:themeColor="text1"/>
              </w:rPr>
              <w:t>L męskie</w:t>
            </w:r>
          </w:p>
        </w:tc>
      </w:tr>
      <w:tr w:rsidR="00460CF9" w:rsidRPr="00460CF9" w14:paraId="23557177" w14:textId="77777777" w:rsidTr="00F91F9C">
        <w:tc>
          <w:tcPr>
            <w:tcW w:w="653" w:type="dxa"/>
          </w:tcPr>
          <w:p w14:paraId="70927457" w14:textId="78B2DEF3" w:rsidR="003C76CF" w:rsidRPr="00460CF9" w:rsidRDefault="003C76CF" w:rsidP="003C76CF">
            <w:pPr>
              <w:rPr>
                <w:color w:val="000000" w:themeColor="text1"/>
              </w:rPr>
            </w:pPr>
            <w:r w:rsidRPr="00460CF9">
              <w:rPr>
                <w:color w:val="000000" w:themeColor="text1"/>
              </w:rPr>
              <w:t>b</w:t>
            </w:r>
          </w:p>
        </w:tc>
        <w:tc>
          <w:tcPr>
            <w:tcW w:w="4871" w:type="dxa"/>
            <w:tcBorders>
              <w:top w:val="nil"/>
              <w:left w:val="single" w:sz="4" w:space="0" w:color="auto"/>
              <w:bottom w:val="single" w:sz="4" w:space="0" w:color="auto"/>
              <w:right w:val="single" w:sz="4" w:space="0" w:color="auto"/>
            </w:tcBorders>
            <w:vAlign w:val="bottom"/>
          </w:tcPr>
          <w:p w14:paraId="3D861BAD" w14:textId="4D2C75C4" w:rsidR="003C76CF" w:rsidRPr="00460CF9" w:rsidRDefault="003C76CF" w:rsidP="003C76CF">
            <w:pPr>
              <w:rPr>
                <w:color w:val="000000" w:themeColor="text1"/>
              </w:rPr>
            </w:pPr>
            <w:r w:rsidRPr="00460CF9">
              <w:rPr>
                <w:rFonts w:cs="Calibri"/>
                <w:color w:val="000000" w:themeColor="text1"/>
              </w:rPr>
              <w:t>Spodnie do ubrania letniego/wielosezonowego typ I</w:t>
            </w:r>
          </w:p>
        </w:tc>
        <w:tc>
          <w:tcPr>
            <w:tcW w:w="1527" w:type="dxa"/>
          </w:tcPr>
          <w:p w14:paraId="5CE08F3E" w14:textId="0B0B1536" w:rsidR="003C76CF" w:rsidRPr="00460CF9" w:rsidRDefault="003C76CF" w:rsidP="003C76CF">
            <w:pPr>
              <w:jc w:val="center"/>
              <w:rPr>
                <w:color w:val="000000" w:themeColor="text1"/>
              </w:rPr>
            </w:pPr>
            <w:r w:rsidRPr="00460CF9">
              <w:rPr>
                <w:color w:val="000000" w:themeColor="text1"/>
              </w:rPr>
              <w:t>L męskie</w:t>
            </w:r>
          </w:p>
        </w:tc>
        <w:tc>
          <w:tcPr>
            <w:tcW w:w="2011" w:type="dxa"/>
          </w:tcPr>
          <w:p w14:paraId="2DE41DBC" w14:textId="342662D3" w:rsidR="003C76CF" w:rsidRPr="00460CF9" w:rsidRDefault="003C76CF" w:rsidP="003C76CF">
            <w:pPr>
              <w:jc w:val="center"/>
              <w:rPr>
                <w:color w:val="000000" w:themeColor="text1"/>
              </w:rPr>
            </w:pPr>
            <w:r w:rsidRPr="00460CF9">
              <w:rPr>
                <w:color w:val="000000" w:themeColor="text1"/>
              </w:rPr>
              <w:t>L męskie</w:t>
            </w:r>
          </w:p>
        </w:tc>
      </w:tr>
      <w:tr w:rsidR="00460CF9" w:rsidRPr="00460CF9" w14:paraId="1749AD76" w14:textId="77777777" w:rsidTr="00F91F9C">
        <w:tc>
          <w:tcPr>
            <w:tcW w:w="653" w:type="dxa"/>
          </w:tcPr>
          <w:p w14:paraId="1FEEB69A" w14:textId="56D3A6A3" w:rsidR="003C76CF" w:rsidRPr="00460CF9" w:rsidRDefault="003C76CF" w:rsidP="003C76CF">
            <w:pPr>
              <w:rPr>
                <w:color w:val="000000" w:themeColor="text1"/>
              </w:rPr>
            </w:pPr>
            <w:r w:rsidRPr="00460CF9">
              <w:rPr>
                <w:color w:val="000000" w:themeColor="text1"/>
              </w:rPr>
              <w:t>c</w:t>
            </w:r>
          </w:p>
        </w:tc>
        <w:tc>
          <w:tcPr>
            <w:tcW w:w="4871" w:type="dxa"/>
            <w:tcBorders>
              <w:top w:val="nil"/>
              <w:left w:val="single" w:sz="4" w:space="0" w:color="auto"/>
              <w:bottom w:val="single" w:sz="4" w:space="0" w:color="auto"/>
              <w:right w:val="single" w:sz="4" w:space="0" w:color="auto"/>
            </w:tcBorders>
            <w:vAlign w:val="bottom"/>
          </w:tcPr>
          <w:p w14:paraId="23DFF9A7" w14:textId="22C7FE62" w:rsidR="003C76CF" w:rsidRPr="00460CF9" w:rsidRDefault="003C76CF" w:rsidP="003C76CF">
            <w:pPr>
              <w:rPr>
                <w:color w:val="000000" w:themeColor="text1"/>
              </w:rPr>
            </w:pPr>
            <w:r w:rsidRPr="00460CF9">
              <w:rPr>
                <w:rFonts w:cs="Calibri"/>
                <w:color w:val="000000" w:themeColor="text1"/>
              </w:rPr>
              <w:t>Spodnie do ubrania letniego/wielosezonowego typ II</w:t>
            </w:r>
          </w:p>
        </w:tc>
        <w:tc>
          <w:tcPr>
            <w:tcW w:w="1527" w:type="dxa"/>
          </w:tcPr>
          <w:p w14:paraId="62794EFD" w14:textId="1168E9BD" w:rsidR="003C76CF" w:rsidRPr="00460CF9" w:rsidRDefault="003C76CF" w:rsidP="003C76CF">
            <w:pPr>
              <w:jc w:val="center"/>
              <w:rPr>
                <w:color w:val="000000" w:themeColor="text1"/>
              </w:rPr>
            </w:pPr>
            <w:r w:rsidRPr="00460CF9">
              <w:rPr>
                <w:color w:val="000000" w:themeColor="text1"/>
              </w:rPr>
              <w:t>L męskie</w:t>
            </w:r>
          </w:p>
        </w:tc>
        <w:tc>
          <w:tcPr>
            <w:tcW w:w="2011" w:type="dxa"/>
          </w:tcPr>
          <w:p w14:paraId="62D81926" w14:textId="7B4F1509" w:rsidR="003C76CF" w:rsidRPr="00460CF9" w:rsidRDefault="003C76CF" w:rsidP="003C76CF">
            <w:pPr>
              <w:jc w:val="center"/>
              <w:rPr>
                <w:color w:val="000000" w:themeColor="text1"/>
              </w:rPr>
            </w:pPr>
            <w:r w:rsidRPr="00460CF9">
              <w:rPr>
                <w:color w:val="000000" w:themeColor="text1"/>
              </w:rPr>
              <w:t>L męskie</w:t>
            </w:r>
          </w:p>
        </w:tc>
      </w:tr>
      <w:bookmarkEnd w:id="0"/>
      <w:tr w:rsidR="00460CF9" w:rsidRPr="00460CF9" w14:paraId="71AB56F8" w14:textId="77777777" w:rsidTr="00F91F9C">
        <w:trPr>
          <w:trHeight w:val="350"/>
        </w:trPr>
        <w:tc>
          <w:tcPr>
            <w:tcW w:w="653" w:type="dxa"/>
          </w:tcPr>
          <w:p w14:paraId="00903581" w14:textId="4999B7D7" w:rsidR="00B114C9" w:rsidRPr="00460CF9" w:rsidRDefault="00F91F9C" w:rsidP="003C76CF">
            <w:pPr>
              <w:rPr>
                <w:color w:val="000000" w:themeColor="text1"/>
              </w:rPr>
            </w:pPr>
            <w:r w:rsidRPr="00460CF9">
              <w:rPr>
                <w:color w:val="000000" w:themeColor="text1"/>
              </w:rPr>
              <w:t>d</w:t>
            </w:r>
          </w:p>
        </w:tc>
        <w:tc>
          <w:tcPr>
            <w:tcW w:w="4871" w:type="dxa"/>
            <w:tcBorders>
              <w:top w:val="nil"/>
              <w:left w:val="single" w:sz="4" w:space="0" w:color="auto"/>
              <w:bottom w:val="single" w:sz="4" w:space="0" w:color="auto"/>
              <w:right w:val="single" w:sz="4" w:space="0" w:color="auto"/>
            </w:tcBorders>
            <w:vAlign w:val="bottom"/>
          </w:tcPr>
          <w:p w14:paraId="37613ABB" w14:textId="3DAEB3D3" w:rsidR="00B114C9" w:rsidRPr="00460CF9" w:rsidRDefault="00F91F9C" w:rsidP="003C76CF">
            <w:pPr>
              <w:rPr>
                <w:color w:val="000000" w:themeColor="text1"/>
              </w:rPr>
            </w:pPr>
            <w:r w:rsidRPr="00460CF9">
              <w:rPr>
                <w:rFonts w:cs="Calibri"/>
                <w:color w:val="000000" w:themeColor="text1"/>
              </w:rPr>
              <w:t>Czapka letnia</w:t>
            </w:r>
          </w:p>
        </w:tc>
        <w:tc>
          <w:tcPr>
            <w:tcW w:w="1527" w:type="dxa"/>
          </w:tcPr>
          <w:p w14:paraId="2816D980" w14:textId="75BCFE21" w:rsidR="00B114C9" w:rsidRPr="00460CF9" w:rsidRDefault="003C76CF" w:rsidP="003C76CF">
            <w:pPr>
              <w:jc w:val="center"/>
              <w:rPr>
                <w:color w:val="000000" w:themeColor="text1"/>
              </w:rPr>
            </w:pPr>
            <w:r w:rsidRPr="00460CF9">
              <w:rPr>
                <w:color w:val="000000" w:themeColor="text1"/>
              </w:rPr>
              <w:t>L</w:t>
            </w:r>
          </w:p>
        </w:tc>
        <w:tc>
          <w:tcPr>
            <w:tcW w:w="2011" w:type="dxa"/>
          </w:tcPr>
          <w:p w14:paraId="0FA2BFF8" w14:textId="6F2C6563" w:rsidR="00B114C9" w:rsidRPr="00460CF9" w:rsidRDefault="003C76CF" w:rsidP="003C76CF">
            <w:pPr>
              <w:jc w:val="center"/>
              <w:rPr>
                <w:color w:val="000000" w:themeColor="text1"/>
              </w:rPr>
            </w:pPr>
            <w:r w:rsidRPr="00460CF9">
              <w:rPr>
                <w:color w:val="000000" w:themeColor="text1"/>
              </w:rPr>
              <w:t>L</w:t>
            </w:r>
          </w:p>
        </w:tc>
      </w:tr>
      <w:tr w:rsidR="00460CF9" w:rsidRPr="00460CF9" w14:paraId="644A6965" w14:textId="77777777" w:rsidTr="00936A9C">
        <w:tc>
          <w:tcPr>
            <w:tcW w:w="9062" w:type="dxa"/>
            <w:gridSpan w:val="4"/>
          </w:tcPr>
          <w:p w14:paraId="0B80B91E" w14:textId="69E861AC" w:rsidR="00F91F9C" w:rsidRPr="00460CF9" w:rsidRDefault="00F91F9C" w:rsidP="00B05E4D">
            <w:pPr>
              <w:jc w:val="center"/>
              <w:rPr>
                <w:color w:val="000000" w:themeColor="text1"/>
              </w:rPr>
            </w:pPr>
            <w:r w:rsidRPr="00460CF9">
              <w:rPr>
                <w:b/>
                <w:bCs/>
                <w:color w:val="000000" w:themeColor="text1"/>
              </w:rPr>
              <w:t>Zadanie numer 2 Ubranie ocieplane</w:t>
            </w:r>
          </w:p>
        </w:tc>
      </w:tr>
      <w:tr w:rsidR="00460CF9" w:rsidRPr="00460CF9" w14:paraId="20313781" w14:textId="77777777" w:rsidTr="00F91F9C">
        <w:tc>
          <w:tcPr>
            <w:tcW w:w="653" w:type="dxa"/>
          </w:tcPr>
          <w:p w14:paraId="15BA3C0F" w14:textId="4DA65614" w:rsidR="003C76CF" w:rsidRPr="00460CF9" w:rsidRDefault="003C76CF" w:rsidP="003C76CF">
            <w:pPr>
              <w:rPr>
                <w:color w:val="000000" w:themeColor="text1"/>
              </w:rPr>
            </w:pPr>
            <w:r w:rsidRPr="00460CF9">
              <w:rPr>
                <w:color w:val="000000" w:themeColor="text1"/>
              </w:rPr>
              <w:t>a</w:t>
            </w:r>
          </w:p>
        </w:tc>
        <w:tc>
          <w:tcPr>
            <w:tcW w:w="4871" w:type="dxa"/>
            <w:tcBorders>
              <w:top w:val="nil"/>
              <w:left w:val="single" w:sz="4" w:space="0" w:color="auto"/>
              <w:bottom w:val="single" w:sz="4" w:space="0" w:color="auto"/>
              <w:right w:val="single" w:sz="4" w:space="0" w:color="auto"/>
            </w:tcBorders>
            <w:vAlign w:val="bottom"/>
          </w:tcPr>
          <w:p w14:paraId="249EC24C" w14:textId="3789CAFC" w:rsidR="003C76CF" w:rsidRPr="00460CF9" w:rsidRDefault="003C76CF" w:rsidP="003C76CF">
            <w:pPr>
              <w:rPr>
                <w:color w:val="000000" w:themeColor="text1"/>
              </w:rPr>
            </w:pPr>
            <w:r w:rsidRPr="00460CF9">
              <w:rPr>
                <w:rFonts w:cs="Calibri"/>
                <w:color w:val="000000" w:themeColor="text1"/>
              </w:rPr>
              <w:t>Kurtka ocieplana z membraną oddychającą z podpinką</w:t>
            </w:r>
          </w:p>
        </w:tc>
        <w:tc>
          <w:tcPr>
            <w:tcW w:w="1527" w:type="dxa"/>
          </w:tcPr>
          <w:p w14:paraId="7990B5F2" w14:textId="06FA8942" w:rsidR="003C76CF" w:rsidRPr="00460CF9" w:rsidRDefault="003C76CF" w:rsidP="003C76CF">
            <w:pPr>
              <w:jc w:val="center"/>
              <w:rPr>
                <w:color w:val="000000" w:themeColor="text1"/>
              </w:rPr>
            </w:pPr>
            <w:r w:rsidRPr="00460CF9">
              <w:rPr>
                <w:color w:val="000000" w:themeColor="text1"/>
              </w:rPr>
              <w:t>L męskie</w:t>
            </w:r>
          </w:p>
        </w:tc>
        <w:tc>
          <w:tcPr>
            <w:tcW w:w="2011" w:type="dxa"/>
          </w:tcPr>
          <w:p w14:paraId="3FA10B09" w14:textId="10F97EEA" w:rsidR="003C76CF" w:rsidRPr="00460CF9" w:rsidRDefault="003C76CF" w:rsidP="003C76CF">
            <w:pPr>
              <w:jc w:val="center"/>
              <w:rPr>
                <w:color w:val="000000" w:themeColor="text1"/>
              </w:rPr>
            </w:pPr>
            <w:r w:rsidRPr="00460CF9">
              <w:rPr>
                <w:color w:val="000000" w:themeColor="text1"/>
              </w:rPr>
              <w:t>L męskie</w:t>
            </w:r>
          </w:p>
        </w:tc>
      </w:tr>
      <w:tr w:rsidR="00460CF9" w:rsidRPr="00460CF9" w14:paraId="537EBA44" w14:textId="77777777" w:rsidTr="00F91F9C">
        <w:tc>
          <w:tcPr>
            <w:tcW w:w="653" w:type="dxa"/>
          </w:tcPr>
          <w:p w14:paraId="1B2B2489" w14:textId="3C0E76BA" w:rsidR="003C76CF" w:rsidRPr="00460CF9" w:rsidRDefault="003C76CF" w:rsidP="003C76CF">
            <w:pPr>
              <w:rPr>
                <w:color w:val="000000" w:themeColor="text1"/>
              </w:rPr>
            </w:pPr>
            <w:r w:rsidRPr="00460CF9">
              <w:rPr>
                <w:color w:val="000000" w:themeColor="text1"/>
              </w:rPr>
              <w:t>b</w:t>
            </w:r>
          </w:p>
        </w:tc>
        <w:tc>
          <w:tcPr>
            <w:tcW w:w="4871" w:type="dxa"/>
            <w:tcBorders>
              <w:top w:val="nil"/>
              <w:left w:val="single" w:sz="4" w:space="0" w:color="auto"/>
              <w:bottom w:val="single" w:sz="4" w:space="0" w:color="auto"/>
              <w:right w:val="single" w:sz="4" w:space="0" w:color="auto"/>
            </w:tcBorders>
            <w:vAlign w:val="bottom"/>
          </w:tcPr>
          <w:p w14:paraId="612558FC" w14:textId="5E278218" w:rsidR="003C76CF" w:rsidRPr="00460CF9" w:rsidRDefault="003C76CF" w:rsidP="003C76CF">
            <w:pPr>
              <w:rPr>
                <w:color w:val="000000" w:themeColor="text1"/>
              </w:rPr>
            </w:pPr>
            <w:r w:rsidRPr="00460CF9">
              <w:rPr>
                <w:rFonts w:cs="Calibri"/>
                <w:color w:val="000000" w:themeColor="text1"/>
              </w:rPr>
              <w:t>Spodnie ocieplane z membraną oddychającą</w:t>
            </w:r>
          </w:p>
        </w:tc>
        <w:tc>
          <w:tcPr>
            <w:tcW w:w="1527" w:type="dxa"/>
          </w:tcPr>
          <w:p w14:paraId="70D3A4BE" w14:textId="31CBF1AC" w:rsidR="003C76CF" w:rsidRPr="00460CF9" w:rsidRDefault="003C76CF" w:rsidP="003C76CF">
            <w:pPr>
              <w:jc w:val="center"/>
              <w:rPr>
                <w:color w:val="000000" w:themeColor="text1"/>
              </w:rPr>
            </w:pPr>
            <w:r w:rsidRPr="00460CF9">
              <w:rPr>
                <w:color w:val="000000" w:themeColor="text1"/>
              </w:rPr>
              <w:t>L męskie</w:t>
            </w:r>
          </w:p>
        </w:tc>
        <w:tc>
          <w:tcPr>
            <w:tcW w:w="2011" w:type="dxa"/>
          </w:tcPr>
          <w:p w14:paraId="02640E21" w14:textId="1ACC051A" w:rsidR="003C76CF" w:rsidRPr="00460CF9" w:rsidRDefault="003C76CF" w:rsidP="003C76CF">
            <w:pPr>
              <w:jc w:val="center"/>
              <w:rPr>
                <w:color w:val="000000" w:themeColor="text1"/>
              </w:rPr>
            </w:pPr>
            <w:r w:rsidRPr="00460CF9">
              <w:rPr>
                <w:color w:val="000000" w:themeColor="text1"/>
              </w:rPr>
              <w:t>L męskie</w:t>
            </w:r>
          </w:p>
        </w:tc>
      </w:tr>
      <w:tr w:rsidR="00460CF9" w:rsidRPr="00460CF9" w14:paraId="4B5CE5EB" w14:textId="77777777" w:rsidTr="00F91F9C">
        <w:tc>
          <w:tcPr>
            <w:tcW w:w="653" w:type="dxa"/>
          </w:tcPr>
          <w:p w14:paraId="3FBC97F9" w14:textId="11ED958A" w:rsidR="003C76CF" w:rsidRPr="00460CF9" w:rsidRDefault="003C76CF" w:rsidP="003C76CF">
            <w:pPr>
              <w:rPr>
                <w:color w:val="000000" w:themeColor="text1"/>
              </w:rPr>
            </w:pPr>
            <w:r w:rsidRPr="00460CF9">
              <w:rPr>
                <w:color w:val="000000" w:themeColor="text1"/>
              </w:rPr>
              <w:t>c</w:t>
            </w:r>
          </w:p>
        </w:tc>
        <w:tc>
          <w:tcPr>
            <w:tcW w:w="4871" w:type="dxa"/>
            <w:tcBorders>
              <w:top w:val="nil"/>
              <w:left w:val="single" w:sz="4" w:space="0" w:color="auto"/>
              <w:bottom w:val="single" w:sz="4" w:space="0" w:color="auto"/>
              <w:right w:val="single" w:sz="4" w:space="0" w:color="auto"/>
            </w:tcBorders>
            <w:vAlign w:val="bottom"/>
          </w:tcPr>
          <w:p w14:paraId="411F110F" w14:textId="177FD829" w:rsidR="003C76CF" w:rsidRPr="00460CF9" w:rsidRDefault="003C76CF" w:rsidP="003C76CF">
            <w:pPr>
              <w:rPr>
                <w:color w:val="000000" w:themeColor="text1"/>
              </w:rPr>
            </w:pPr>
            <w:r w:rsidRPr="00460CF9">
              <w:rPr>
                <w:rFonts w:cs="Calibri"/>
                <w:color w:val="000000" w:themeColor="text1"/>
              </w:rPr>
              <w:t>Czapka ocieplana</w:t>
            </w:r>
          </w:p>
        </w:tc>
        <w:tc>
          <w:tcPr>
            <w:tcW w:w="1527" w:type="dxa"/>
          </w:tcPr>
          <w:p w14:paraId="5FDE51FA" w14:textId="1536BD43" w:rsidR="003C76CF" w:rsidRPr="00460CF9" w:rsidRDefault="003C76CF" w:rsidP="003C76CF">
            <w:pPr>
              <w:jc w:val="center"/>
              <w:rPr>
                <w:color w:val="000000" w:themeColor="text1"/>
              </w:rPr>
            </w:pPr>
            <w:r w:rsidRPr="00460CF9">
              <w:rPr>
                <w:color w:val="000000" w:themeColor="text1"/>
              </w:rPr>
              <w:t>L</w:t>
            </w:r>
          </w:p>
        </w:tc>
        <w:tc>
          <w:tcPr>
            <w:tcW w:w="2011" w:type="dxa"/>
          </w:tcPr>
          <w:p w14:paraId="6EFBC261" w14:textId="4B8B95B3" w:rsidR="003C76CF" w:rsidRPr="00460CF9" w:rsidRDefault="003C76CF" w:rsidP="003C76CF">
            <w:pPr>
              <w:jc w:val="center"/>
              <w:rPr>
                <w:color w:val="000000" w:themeColor="text1"/>
              </w:rPr>
            </w:pPr>
            <w:r w:rsidRPr="00460CF9">
              <w:rPr>
                <w:color w:val="000000" w:themeColor="text1"/>
              </w:rPr>
              <w:t>L</w:t>
            </w:r>
          </w:p>
        </w:tc>
      </w:tr>
      <w:tr w:rsidR="00460CF9" w:rsidRPr="00460CF9" w14:paraId="120AFF01" w14:textId="77777777" w:rsidTr="005052FE">
        <w:tc>
          <w:tcPr>
            <w:tcW w:w="9062" w:type="dxa"/>
            <w:gridSpan w:val="4"/>
          </w:tcPr>
          <w:p w14:paraId="22076DC6" w14:textId="648FC907" w:rsidR="003C76CF" w:rsidRPr="00460CF9" w:rsidRDefault="003C76CF" w:rsidP="003C76CF">
            <w:pPr>
              <w:jc w:val="center"/>
              <w:rPr>
                <w:color w:val="000000" w:themeColor="text1"/>
              </w:rPr>
            </w:pPr>
            <w:r w:rsidRPr="00460CF9">
              <w:rPr>
                <w:b/>
                <w:bCs/>
                <w:color w:val="000000" w:themeColor="text1"/>
              </w:rPr>
              <w:t>Zadanie numer 3 Ubranie przeciwdeszczowe</w:t>
            </w:r>
          </w:p>
        </w:tc>
      </w:tr>
      <w:tr w:rsidR="00460CF9" w:rsidRPr="00460CF9" w14:paraId="41C74D0E" w14:textId="77777777" w:rsidTr="00F91F9C">
        <w:tc>
          <w:tcPr>
            <w:tcW w:w="653" w:type="dxa"/>
          </w:tcPr>
          <w:p w14:paraId="4AE57412" w14:textId="1B7BBD23" w:rsidR="003C76CF" w:rsidRPr="00460CF9" w:rsidRDefault="003C76CF" w:rsidP="003C76CF">
            <w:pPr>
              <w:rPr>
                <w:color w:val="000000" w:themeColor="text1"/>
              </w:rPr>
            </w:pPr>
            <w:r w:rsidRPr="00460CF9">
              <w:rPr>
                <w:color w:val="000000" w:themeColor="text1"/>
              </w:rPr>
              <w:t>a</w:t>
            </w:r>
          </w:p>
        </w:tc>
        <w:tc>
          <w:tcPr>
            <w:tcW w:w="4871" w:type="dxa"/>
            <w:tcBorders>
              <w:top w:val="nil"/>
              <w:left w:val="single" w:sz="4" w:space="0" w:color="auto"/>
              <w:bottom w:val="single" w:sz="4" w:space="0" w:color="auto"/>
              <w:right w:val="single" w:sz="4" w:space="0" w:color="auto"/>
            </w:tcBorders>
            <w:vAlign w:val="bottom"/>
          </w:tcPr>
          <w:p w14:paraId="5FA2C4E8" w14:textId="7D2C1F31" w:rsidR="003C76CF" w:rsidRPr="00460CF9" w:rsidRDefault="003C76CF" w:rsidP="003C76CF">
            <w:pPr>
              <w:rPr>
                <w:color w:val="000000" w:themeColor="text1"/>
                <w:sz w:val="18"/>
                <w:szCs w:val="18"/>
              </w:rPr>
            </w:pPr>
            <w:r w:rsidRPr="00460CF9">
              <w:rPr>
                <w:rFonts w:cs="Calibri"/>
                <w:color w:val="000000" w:themeColor="text1"/>
              </w:rPr>
              <w:t>Kurtka przeciwdeszczowa</w:t>
            </w:r>
          </w:p>
        </w:tc>
        <w:tc>
          <w:tcPr>
            <w:tcW w:w="1527" w:type="dxa"/>
          </w:tcPr>
          <w:p w14:paraId="0268E77B" w14:textId="7BFCB91B" w:rsidR="003C76CF" w:rsidRPr="00460CF9" w:rsidRDefault="003C76CF" w:rsidP="003C76CF">
            <w:pPr>
              <w:jc w:val="center"/>
              <w:rPr>
                <w:color w:val="000000" w:themeColor="text1"/>
              </w:rPr>
            </w:pPr>
            <w:r w:rsidRPr="00460CF9">
              <w:rPr>
                <w:color w:val="000000" w:themeColor="text1"/>
              </w:rPr>
              <w:t>L</w:t>
            </w:r>
          </w:p>
        </w:tc>
        <w:tc>
          <w:tcPr>
            <w:tcW w:w="2011" w:type="dxa"/>
          </w:tcPr>
          <w:p w14:paraId="0D84FC14" w14:textId="36BEB399" w:rsidR="003C76CF" w:rsidRPr="00460CF9" w:rsidRDefault="003C76CF" w:rsidP="003C76CF">
            <w:pPr>
              <w:jc w:val="center"/>
              <w:rPr>
                <w:color w:val="000000" w:themeColor="text1"/>
              </w:rPr>
            </w:pPr>
            <w:r w:rsidRPr="00460CF9">
              <w:rPr>
                <w:color w:val="000000" w:themeColor="text1"/>
              </w:rPr>
              <w:t>L</w:t>
            </w:r>
          </w:p>
        </w:tc>
      </w:tr>
      <w:tr w:rsidR="00460CF9" w:rsidRPr="00460CF9" w14:paraId="6F36C450" w14:textId="77777777" w:rsidTr="00F91F9C">
        <w:tc>
          <w:tcPr>
            <w:tcW w:w="653" w:type="dxa"/>
          </w:tcPr>
          <w:p w14:paraId="15E3EF00" w14:textId="1E8B460B" w:rsidR="003C76CF" w:rsidRPr="00460CF9" w:rsidRDefault="003C76CF" w:rsidP="003C76CF">
            <w:pPr>
              <w:rPr>
                <w:color w:val="000000" w:themeColor="text1"/>
              </w:rPr>
            </w:pPr>
            <w:r w:rsidRPr="00460CF9">
              <w:rPr>
                <w:color w:val="000000" w:themeColor="text1"/>
              </w:rPr>
              <w:t>b</w:t>
            </w:r>
          </w:p>
        </w:tc>
        <w:tc>
          <w:tcPr>
            <w:tcW w:w="4871" w:type="dxa"/>
            <w:tcBorders>
              <w:top w:val="nil"/>
              <w:left w:val="single" w:sz="4" w:space="0" w:color="auto"/>
              <w:bottom w:val="single" w:sz="4" w:space="0" w:color="auto"/>
              <w:right w:val="single" w:sz="4" w:space="0" w:color="auto"/>
            </w:tcBorders>
            <w:vAlign w:val="bottom"/>
          </w:tcPr>
          <w:p w14:paraId="64548F77" w14:textId="6BFE9938" w:rsidR="003C76CF" w:rsidRPr="00460CF9" w:rsidRDefault="003C76CF" w:rsidP="003C76CF">
            <w:pPr>
              <w:rPr>
                <w:color w:val="000000" w:themeColor="text1"/>
                <w:sz w:val="18"/>
                <w:szCs w:val="18"/>
              </w:rPr>
            </w:pPr>
            <w:r w:rsidRPr="00460CF9">
              <w:rPr>
                <w:rFonts w:cs="Calibri"/>
                <w:color w:val="000000" w:themeColor="text1"/>
              </w:rPr>
              <w:t>Spodnie przeciwdeszczowe</w:t>
            </w:r>
          </w:p>
        </w:tc>
        <w:tc>
          <w:tcPr>
            <w:tcW w:w="1527" w:type="dxa"/>
          </w:tcPr>
          <w:p w14:paraId="1B10B87A" w14:textId="5693124E" w:rsidR="003C76CF" w:rsidRPr="00460CF9" w:rsidRDefault="003C76CF" w:rsidP="003C76CF">
            <w:pPr>
              <w:jc w:val="center"/>
              <w:rPr>
                <w:color w:val="000000" w:themeColor="text1"/>
              </w:rPr>
            </w:pPr>
            <w:r w:rsidRPr="00460CF9">
              <w:rPr>
                <w:color w:val="000000" w:themeColor="text1"/>
              </w:rPr>
              <w:t xml:space="preserve">L </w:t>
            </w:r>
          </w:p>
        </w:tc>
        <w:tc>
          <w:tcPr>
            <w:tcW w:w="2011" w:type="dxa"/>
          </w:tcPr>
          <w:p w14:paraId="6B81D78A" w14:textId="1A11D0B4" w:rsidR="003C76CF" w:rsidRPr="00460CF9" w:rsidRDefault="003C76CF" w:rsidP="003C76CF">
            <w:pPr>
              <w:jc w:val="center"/>
              <w:rPr>
                <w:color w:val="000000" w:themeColor="text1"/>
              </w:rPr>
            </w:pPr>
            <w:r w:rsidRPr="00460CF9">
              <w:rPr>
                <w:color w:val="000000" w:themeColor="text1"/>
              </w:rPr>
              <w:t xml:space="preserve">L </w:t>
            </w:r>
          </w:p>
        </w:tc>
      </w:tr>
      <w:tr w:rsidR="00460CF9" w:rsidRPr="00460CF9" w14:paraId="4DEC4F2B" w14:textId="77777777" w:rsidTr="00F91F9C">
        <w:tc>
          <w:tcPr>
            <w:tcW w:w="653" w:type="dxa"/>
          </w:tcPr>
          <w:p w14:paraId="23162295" w14:textId="17BCBC21" w:rsidR="003C76CF" w:rsidRPr="00460CF9" w:rsidRDefault="003C76CF" w:rsidP="003C76CF">
            <w:pPr>
              <w:rPr>
                <w:color w:val="000000" w:themeColor="text1"/>
              </w:rPr>
            </w:pPr>
            <w:r w:rsidRPr="00460CF9">
              <w:rPr>
                <w:color w:val="000000" w:themeColor="text1"/>
              </w:rPr>
              <w:t>c</w:t>
            </w:r>
          </w:p>
        </w:tc>
        <w:tc>
          <w:tcPr>
            <w:tcW w:w="4871" w:type="dxa"/>
            <w:tcBorders>
              <w:top w:val="nil"/>
              <w:left w:val="single" w:sz="4" w:space="0" w:color="auto"/>
              <w:bottom w:val="single" w:sz="4" w:space="0" w:color="auto"/>
              <w:right w:val="single" w:sz="4" w:space="0" w:color="auto"/>
            </w:tcBorders>
            <w:vAlign w:val="bottom"/>
          </w:tcPr>
          <w:p w14:paraId="233968CD" w14:textId="079A43C4" w:rsidR="003C76CF" w:rsidRPr="00460CF9" w:rsidRDefault="003C76CF" w:rsidP="003C76CF">
            <w:pPr>
              <w:rPr>
                <w:color w:val="000000" w:themeColor="text1"/>
                <w:sz w:val="18"/>
                <w:szCs w:val="18"/>
              </w:rPr>
            </w:pPr>
            <w:r w:rsidRPr="00460CF9">
              <w:rPr>
                <w:rFonts w:cs="Calibri"/>
                <w:color w:val="000000" w:themeColor="text1"/>
              </w:rPr>
              <w:t>czapka z tkaniny z membraną</w:t>
            </w:r>
          </w:p>
        </w:tc>
        <w:tc>
          <w:tcPr>
            <w:tcW w:w="1527" w:type="dxa"/>
          </w:tcPr>
          <w:p w14:paraId="6C763C90" w14:textId="3FAC09F9" w:rsidR="003C76CF" w:rsidRPr="00460CF9" w:rsidRDefault="003C76CF" w:rsidP="003C76CF">
            <w:pPr>
              <w:jc w:val="center"/>
              <w:rPr>
                <w:color w:val="000000" w:themeColor="text1"/>
              </w:rPr>
            </w:pPr>
            <w:r w:rsidRPr="00460CF9">
              <w:rPr>
                <w:color w:val="000000" w:themeColor="text1"/>
              </w:rPr>
              <w:t>L</w:t>
            </w:r>
          </w:p>
        </w:tc>
        <w:tc>
          <w:tcPr>
            <w:tcW w:w="2011" w:type="dxa"/>
          </w:tcPr>
          <w:p w14:paraId="0EFE5414" w14:textId="29B4AD72" w:rsidR="003C76CF" w:rsidRPr="00460CF9" w:rsidRDefault="003C76CF" w:rsidP="003C76CF">
            <w:pPr>
              <w:jc w:val="center"/>
              <w:rPr>
                <w:color w:val="000000" w:themeColor="text1"/>
              </w:rPr>
            </w:pPr>
            <w:r w:rsidRPr="00460CF9">
              <w:rPr>
                <w:color w:val="000000" w:themeColor="text1"/>
              </w:rPr>
              <w:t>L</w:t>
            </w:r>
          </w:p>
        </w:tc>
      </w:tr>
      <w:tr w:rsidR="00460CF9" w:rsidRPr="00460CF9" w14:paraId="0CE1C84C" w14:textId="77777777" w:rsidTr="00E35D6D">
        <w:tc>
          <w:tcPr>
            <w:tcW w:w="9062" w:type="dxa"/>
            <w:gridSpan w:val="4"/>
          </w:tcPr>
          <w:p w14:paraId="3FC893FB" w14:textId="6CA573F0" w:rsidR="003C76CF" w:rsidRPr="00460CF9" w:rsidRDefault="003C76CF" w:rsidP="003C76CF">
            <w:pPr>
              <w:jc w:val="center"/>
              <w:rPr>
                <w:b/>
                <w:bCs/>
                <w:color w:val="000000" w:themeColor="text1"/>
              </w:rPr>
            </w:pPr>
            <w:r w:rsidRPr="00460CF9">
              <w:rPr>
                <w:b/>
                <w:bCs/>
                <w:color w:val="000000" w:themeColor="text1"/>
              </w:rPr>
              <w:t>Zadanie 4 ubranie wielosezonowe</w:t>
            </w:r>
          </w:p>
        </w:tc>
      </w:tr>
      <w:tr w:rsidR="00460CF9" w:rsidRPr="00460CF9" w14:paraId="13BF1DB2" w14:textId="77777777" w:rsidTr="00F91F9C">
        <w:tc>
          <w:tcPr>
            <w:tcW w:w="653" w:type="dxa"/>
          </w:tcPr>
          <w:p w14:paraId="4CCDC35B" w14:textId="2FBB5D3A" w:rsidR="003C76CF" w:rsidRPr="00460CF9" w:rsidRDefault="003C76CF" w:rsidP="003C76CF">
            <w:pPr>
              <w:rPr>
                <w:color w:val="000000" w:themeColor="text1"/>
              </w:rPr>
            </w:pPr>
            <w:r w:rsidRPr="00460CF9">
              <w:rPr>
                <w:color w:val="000000" w:themeColor="text1"/>
              </w:rPr>
              <w:t>a</w:t>
            </w:r>
          </w:p>
        </w:tc>
        <w:tc>
          <w:tcPr>
            <w:tcW w:w="4871" w:type="dxa"/>
            <w:tcBorders>
              <w:top w:val="single" w:sz="4" w:space="0" w:color="auto"/>
              <w:left w:val="single" w:sz="4" w:space="0" w:color="auto"/>
              <w:bottom w:val="single" w:sz="4" w:space="0" w:color="auto"/>
              <w:right w:val="single" w:sz="4" w:space="0" w:color="auto"/>
            </w:tcBorders>
            <w:vAlign w:val="bottom"/>
          </w:tcPr>
          <w:p w14:paraId="0CCC594C" w14:textId="2C483F3B" w:rsidR="003C76CF" w:rsidRPr="00460CF9" w:rsidRDefault="003C76CF" w:rsidP="003C76CF">
            <w:pPr>
              <w:rPr>
                <w:color w:val="000000" w:themeColor="text1"/>
                <w:sz w:val="18"/>
                <w:szCs w:val="18"/>
              </w:rPr>
            </w:pPr>
            <w:r w:rsidRPr="00460CF9">
              <w:rPr>
                <w:rFonts w:cs="Calibri"/>
                <w:color w:val="000000" w:themeColor="text1"/>
              </w:rPr>
              <w:t xml:space="preserve">Bluza typu Softshell </w:t>
            </w:r>
          </w:p>
        </w:tc>
        <w:tc>
          <w:tcPr>
            <w:tcW w:w="1527" w:type="dxa"/>
          </w:tcPr>
          <w:p w14:paraId="168A66EB" w14:textId="51B72CD1" w:rsidR="003C76CF" w:rsidRPr="00460CF9" w:rsidRDefault="003C76CF" w:rsidP="003C76CF">
            <w:pPr>
              <w:jc w:val="center"/>
              <w:rPr>
                <w:color w:val="000000" w:themeColor="text1"/>
              </w:rPr>
            </w:pPr>
            <w:r w:rsidRPr="00460CF9">
              <w:rPr>
                <w:color w:val="000000" w:themeColor="text1"/>
              </w:rPr>
              <w:t>L męska</w:t>
            </w:r>
          </w:p>
        </w:tc>
        <w:tc>
          <w:tcPr>
            <w:tcW w:w="2011" w:type="dxa"/>
          </w:tcPr>
          <w:p w14:paraId="569B0296" w14:textId="5350971E" w:rsidR="003C76CF" w:rsidRPr="00460CF9" w:rsidRDefault="003C76CF" w:rsidP="003C76CF">
            <w:pPr>
              <w:jc w:val="center"/>
              <w:rPr>
                <w:color w:val="000000" w:themeColor="text1"/>
              </w:rPr>
            </w:pPr>
            <w:r w:rsidRPr="00460CF9">
              <w:rPr>
                <w:color w:val="000000" w:themeColor="text1"/>
              </w:rPr>
              <w:t>L męska</w:t>
            </w:r>
          </w:p>
        </w:tc>
      </w:tr>
      <w:tr w:rsidR="003C76CF" w:rsidRPr="00460CF9" w14:paraId="406C3984" w14:textId="77777777" w:rsidTr="00F91F9C">
        <w:tc>
          <w:tcPr>
            <w:tcW w:w="653" w:type="dxa"/>
          </w:tcPr>
          <w:p w14:paraId="25E2EA0A" w14:textId="24159444" w:rsidR="003C76CF" w:rsidRPr="00460CF9" w:rsidRDefault="003C76CF" w:rsidP="003C76CF">
            <w:pPr>
              <w:rPr>
                <w:color w:val="000000" w:themeColor="text1"/>
              </w:rPr>
            </w:pPr>
            <w:r w:rsidRPr="00460CF9">
              <w:rPr>
                <w:color w:val="000000" w:themeColor="text1"/>
              </w:rPr>
              <w:t>b</w:t>
            </w:r>
          </w:p>
        </w:tc>
        <w:tc>
          <w:tcPr>
            <w:tcW w:w="4871" w:type="dxa"/>
            <w:tcBorders>
              <w:top w:val="single" w:sz="4" w:space="0" w:color="auto"/>
              <w:left w:val="single" w:sz="4" w:space="0" w:color="auto"/>
              <w:bottom w:val="single" w:sz="4" w:space="0" w:color="auto"/>
              <w:right w:val="single" w:sz="4" w:space="0" w:color="auto"/>
            </w:tcBorders>
            <w:vAlign w:val="bottom"/>
          </w:tcPr>
          <w:p w14:paraId="0D395A34" w14:textId="6AAE751A" w:rsidR="003C76CF" w:rsidRPr="00460CF9" w:rsidRDefault="003C76CF" w:rsidP="003C76CF">
            <w:pPr>
              <w:rPr>
                <w:rFonts w:cs="Calibri"/>
                <w:color w:val="000000" w:themeColor="text1"/>
              </w:rPr>
            </w:pPr>
            <w:r w:rsidRPr="00460CF9">
              <w:rPr>
                <w:rFonts w:cs="Calibri"/>
                <w:color w:val="000000" w:themeColor="text1"/>
              </w:rPr>
              <w:t xml:space="preserve">Kamizelka </w:t>
            </w:r>
          </w:p>
        </w:tc>
        <w:tc>
          <w:tcPr>
            <w:tcW w:w="1527" w:type="dxa"/>
          </w:tcPr>
          <w:p w14:paraId="6C4624D3" w14:textId="16C52F6E" w:rsidR="003C76CF" w:rsidRPr="00460CF9" w:rsidRDefault="003C76CF" w:rsidP="003C76CF">
            <w:pPr>
              <w:jc w:val="center"/>
              <w:rPr>
                <w:color w:val="000000" w:themeColor="text1"/>
              </w:rPr>
            </w:pPr>
            <w:r w:rsidRPr="00460CF9">
              <w:rPr>
                <w:color w:val="000000" w:themeColor="text1"/>
              </w:rPr>
              <w:t>L męska</w:t>
            </w:r>
          </w:p>
        </w:tc>
        <w:tc>
          <w:tcPr>
            <w:tcW w:w="2011" w:type="dxa"/>
          </w:tcPr>
          <w:p w14:paraId="59FFABBC" w14:textId="15BDB18B" w:rsidR="003C76CF" w:rsidRPr="00460CF9" w:rsidRDefault="003C76CF" w:rsidP="003C76CF">
            <w:pPr>
              <w:jc w:val="center"/>
              <w:rPr>
                <w:color w:val="000000" w:themeColor="text1"/>
              </w:rPr>
            </w:pPr>
            <w:r w:rsidRPr="00460CF9">
              <w:rPr>
                <w:color w:val="000000" w:themeColor="text1"/>
              </w:rPr>
              <w:t>L męska</w:t>
            </w:r>
          </w:p>
        </w:tc>
      </w:tr>
    </w:tbl>
    <w:p w14:paraId="1D1F4DE9" w14:textId="77777777" w:rsidR="00B114C9" w:rsidRPr="00460CF9" w:rsidRDefault="00B114C9" w:rsidP="00B114C9">
      <w:pPr>
        <w:rPr>
          <w:color w:val="000000" w:themeColor="text1"/>
        </w:rPr>
      </w:pPr>
    </w:p>
    <w:p w14:paraId="54FCA9ED" w14:textId="77777777" w:rsidR="00B114C9" w:rsidRPr="00460CF9" w:rsidRDefault="00B114C9" w:rsidP="00B114C9">
      <w:pPr>
        <w:rPr>
          <w:b/>
          <w:bCs/>
          <w:i/>
          <w:iCs/>
          <w:color w:val="000000" w:themeColor="text1"/>
          <w:u w:val="single"/>
        </w:rPr>
      </w:pPr>
      <w:r w:rsidRPr="00460CF9">
        <w:rPr>
          <w:b/>
          <w:bCs/>
          <w:i/>
          <w:iCs/>
          <w:color w:val="000000" w:themeColor="text1"/>
          <w:u w:val="single"/>
        </w:rPr>
        <w:t>Dopuszcza się rozmiary równoważne.</w:t>
      </w:r>
    </w:p>
    <w:p w14:paraId="7C0FD178" w14:textId="77777777" w:rsidR="00B114C9" w:rsidRPr="00460CF9" w:rsidRDefault="00B114C9" w:rsidP="00B114C9">
      <w:pPr>
        <w:rPr>
          <w:color w:val="000000" w:themeColor="text1"/>
        </w:rPr>
      </w:pPr>
    </w:p>
    <w:p w14:paraId="05E3E9C6" w14:textId="77777777" w:rsidR="00B114C9" w:rsidRPr="00460CF9" w:rsidRDefault="00B114C9" w:rsidP="00B114C9">
      <w:pPr>
        <w:rPr>
          <w:color w:val="000000" w:themeColor="text1"/>
        </w:rPr>
      </w:pPr>
      <w:r w:rsidRPr="00460CF9">
        <w:rPr>
          <w:color w:val="000000" w:themeColor="text1"/>
        </w:rPr>
        <w:t>Wzory muszą być zgodne z:</w:t>
      </w:r>
    </w:p>
    <w:p w14:paraId="138C0A1A" w14:textId="5D123CF9" w:rsidR="00B114C9" w:rsidRPr="00460CF9" w:rsidRDefault="00B114C9" w:rsidP="00B114C9">
      <w:pPr>
        <w:widowControl/>
        <w:numPr>
          <w:ilvl w:val="0"/>
          <w:numId w:val="14"/>
        </w:numPr>
        <w:suppressAutoHyphens/>
        <w:autoSpaceDE/>
        <w:adjustRightInd/>
        <w:spacing w:line="276" w:lineRule="auto"/>
        <w:textAlignment w:val="baseline"/>
        <w:rPr>
          <w:b/>
          <w:bCs/>
          <w:color w:val="000000" w:themeColor="text1"/>
          <w:u w:val="single"/>
        </w:rPr>
      </w:pPr>
      <w:r w:rsidRPr="00460CF9">
        <w:rPr>
          <w:color w:val="000000" w:themeColor="text1"/>
        </w:rPr>
        <w:t xml:space="preserve">Opisem przedmiotu zamówienia podanym w </w:t>
      </w:r>
      <w:r w:rsidRPr="00460CF9">
        <w:rPr>
          <w:b/>
          <w:bCs/>
          <w:color w:val="000000" w:themeColor="text1"/>
        </w:rPr>
        <w:t>załączniku nr 7</w:t>
      </w:r>
      <w:r w:rsidRPr="00460CF9">
        <w:rPr>
          <w:color w:val="000000" w:themeColor="text1"/>
        </w:rPr>
        <w:t xml:space="preserve"> do SWZ</w:t>
      </w:r>
    </w:p>
    <w:p w14:paraId="1C8AB012" w14:textId="77777777" w:rsidR="00B114C9" w:rsidRPr="00460CF9" w:rsidRDefault="00B114C9" w:rsidP="00B114C9">
      <w:pPr>
        <w:rPr>
          <w:b/>
          <w:bCs/>
          <w:color w:val="000000" w:themeColor="text1"/>
          <w:sz w:val="28"/>
          <w:szCs w:val="28"/>
        </w:rPr>
      </w:pPr>
    </w:p>
    <w:p w14:paraId="59AC0906" w14:textId="77777777" w:rsidR="0012078A" w:rsidRPr="005F59A3" w:rsidRDefault="0012078A" w:rsidP="0012078A">
      <w:pPr>
        <w:jc w:val="both"/>
        <w:rPr>
          <w:b/>
          <w:bCs/>
          <w:color w:val="538135" w:themeColor="accent6" w:themeShade="BF"/>
          <w:sz w:val="28"/>
          <w:szCs w:val="28"/>
        </w:rPr>
      </w:pPr>
      <w:r w:rsidRPr="005F59A3">
        <w:rPr>
          <w:b/>
          <w:bCs/>
          <w:color w:val="538135" w:themeColor="accent6" w:themeShade="BF"/>
          <w:sz w:val="28"/>
          <w:szCs w:val="28"/>
        </w:rPr>
        <w:t>Wzory odzieży dla pozycji wskazanych w tabeli powyżej dostępne są do wglądu dla oferentów w siedzibie Zamawiającego, ul. Wojska Polskiego 119, 73-110 Stargard.</w:t>
      </w:r>
    </w:p>
    <w:p w14:paraId="37E315BB" w14:textId="77777777" w:rsidR="0012078A" w:rsidRDefault="0012078A" w:rsidP="0012078A">
      <w:pPr>
        <w:jc w:val="both"/>
        <w:rPr>
          <w:b/>
          <w:bCs/>
          <w:color w:val="2F5496" w:themeColor="accent1" w:themeShade="BF"/>
          <w:sz w:val="28"/>
          <w:szCs w:val="28"/>
        </w:rPr>
      </w:pPr>
    </w:p>
    <w:p w14:paraId="1DC565A7" w14:textId="77777777" w:rsidR="0012078A" w:rsidRPr="004912ED" w:rsidRDefault="0012078A" w:rsidP="0012078A">
      <w:pPr>
        <w:jc w:val="both"/>
        <w:rPr>
          <w:b/>
          <w:bCs/>
          <w:color w:val="EE0000"/>
          <w:sz w:val="28"/>
          <w:szCs w:val="28"/>
        </w:rPr>
      </w:pPr>
      <w:r w:rsidRPr="004912ED">
        <w:rPr>
          <w:b/>
          <w:bCs/>
          <w:color w:val="EE0000"/>
          <w:sz w:val="28"/>
          <w:szCs w:val="28"/>
        </w:rPr>
        <w:t xml:space="preserve">Kolor rzepów w każdym asortymencie kompatybilny z ubraniem. </w:t>
      </w:r>
    </w:p>
    <w:p w14:paraId="38D96C6B" w14:textId="77777777" w:rsidR="0012078A" w:rsidRPr="00B62248" w:rsidRDefault="0012078A" w:rsidP="0012078A">
      <w:pPr>
        <w:jc w:val="both"/>
        <w:rPr>
          <w:b/>
          <w:bCs/>
          <w:color w:val="2F5496" w:themeColor="accent1" w:themeShade="BF"/>
          <w:sz w:val="28"/>
          <w:szCs w:val="28"/>
        </w:rPr>
      </w:pPr>
      <w:bookmarkStart w:id="1" w:name="_Hlk185277829"/>
    </w:p>
    <w:p w14:paraId="082119EB" w14:textId="77777777" w:rsidR="0012078A" w:rsidRPr="00B114C9" w:rsidRDefault="0012078A" w:rsidP="0012078A">
      <w:pPr>
        <w:pStyle w:val="Default"/>
        <w:jc w:val="both"/>
        <w:rPr>
          <w:rFonts w:ascii="Arial" w:eastAsia="Times New Roman" w:hAnsi="Arial" w:cs="Arial"/>
          <w:b/>
          <w:bCs/>
          <w:color w:val="2F5496" w:themeColor="accent1" w:themeShade="BF"/>
          <w:sz w:val="28"/>
          <w:szCs w:val="28"/>
          <w:lang w:val="pl-PL"/>
        </w:rPr>
      </w:pPr>
      <w:r w:rsidRPr="00B114C9">
        <w:rPr>
          <w:rFonts w:ascii="Arial" w:eastAsia="Times New Roman" w:hAnsi="Arial" w:cs="Arial"/>
          <w:b/>
          <w:bCs/>
          <w:color w:val="2F5496" w:themeColor="accent1" w:themeShade="BF"/>
          <w:sz w:val="28"/>
          <w:szCs w:val="28"/>
          <w:lang w:val="pl-PL"/>
        </w:rPr>
        <w:t>Zamawiający zastrzega sobie możliwość zamówienia asortymentu szytego na miarę, do każdej pozycji asortymentu, wchodzącego w</w:t>
      </w:r>
      <w:r>
        <w:rPr>
          <w:rFonts w:ascii="Arial" w:eastAsia="Times New Roman" w:hAnsi="Arial" w:cs="Arial"/>
          <w:b/>
          <w:bCs/>
          <w:color w:val="2F5496" w:themeColor="accent1" w:themeShade="BF"/>
          <w:sz w:val="28"/>
          <w:szCs w:val="28"/>
          <w:lang w:val="pl-PL"/>
        </w:rPr>
        <w:t> </w:t>
      </w:r>
      <w:r w:rsidRPr="00B114C9">
        <w:rPr>
          <w:rFonts w:ascii="Arial" w:eastAsia="Times New Roman" w:hAnsi="Arial" w:cs="Arial"/>
          <w:b/>
          <w:bCs/>
          <w:color w:val="2F5496" w:themeColor="accent1" w:themeShade="BF"/>
          <w:sz w:val="28"/>
          <w:szCs w:val="28"/>
          <w:lang w:val="pl-PL"/>
        </w:rPr>
        <w:t xml:space="preserve">skład przedmiotu zamówienia. Zamówienie szycia na miarę nie może stanowić więcej niż 20% ilości całkowitej poszczególnej pozycji z formularza cen jednostkowych, stanowiącego załącznik nr </w:t>
      </w:r>
      <w:r w:rsidRPr="00B114C9">
        <w:rPr>
          <w:rFonts w:ascii="Arial" w:eastAsia="Times New Roman" w:hAnsi="Arial" w:cs="Arial"/>
          <w:b/>
          <w:bCs/>
          <w:color w:val="2F5496" w:themeColor="accent1" w:themeShade="BF"/>
          <w:sz w:val="28"/>
          <w:szCs w:val="28"/>
          <w:lang w:val="pl-PL"/>
        </w:rPr>
        <w:lastRenderedPageBreak/>
        <w:t>8 do SWZ. Zamówienie asortymentu szytego na miarę nie wpływa na wysokość cen jednostkowych.</w:t>
      </w:r>
    </w:p>
    <w:bookmarkEnd w:id="1"/>
    <w:p w14:paraId="78EC0610" w14:textId="77777777" w:rsidR="0012078A" w:rsidRDefault="0012078A" w:rsidP="0012078A">
      <w:pPr>
        <w:jc w:val="both"/>
      </w:pPr>
    </w:p>
    <w:p w14:paraId="11B18EC6" w14:textId="77777777" w:rsidR="0012078A" w:rsidRDefault="0012078A" w:rsidP="0012078A">
      <w:pPr>
        <w:jc w:val="both"/>
      </w:pPr>
    </w:p>
    <w:p w14:paraId="63BEF840" w14:textId="77777777" w:rsidR="0012078A" w:rsidRPr="00B114C9" w:rsidRDefault="0012078A" w:rsidP="0012078A">
      <w:pPr>
        <w:spacing w:after="160" w:line="256" w:lineRule="auto"/>
        <w:jc w:val="both"/>
        <w:rPr>
          <w:b/>
          <w:bCs/>
          <w:color w:val="538135" w:themeColor="accent6" w:themeShade="BF"/>
          <w:sz w:val="28"/>
          <w:szCs w:val="28"/>
        </w:rPr>
      </w:pPr>
      <w:r w:rsidRPr="00B114C9">
        <w:rPr>
          <w:b/>
          <w:bCs/>
          <w:color w:val="538135" w:themeColor="accent6" w:themeShade="BF"/>
          <w:sz w:val="28"/>
          <w:szCs w:val="28"/>
        </w:rPr>
        <w:t xml:space="preserve">UWAGA! W przypadku gdy Zamawiający w trakcie realizacji umowy poweźmie wątpliwości co do zaoferowanego asortymentu w zakresie jego zgodności z opisem przedmiotu zamówienia, może zlecić badania tkanin w jednostce akredytowanej na koszt Wykonawcy lub wezwać Wykonawcę do dosłania </w:t>
      </w:r>
      <w:r>
        <w:rPr>
          <w:b/>
          <w:bCs/>
          <w:color w:val="538135" w:themeColor="accent6" w:themeShade="BF"/>
          <w:sz w:val="28"/>
          <w:szCs w:val="28"/>
        </w:rPr>
        <w:t xml:space="preserve">dodatkowych </w:t>
      </w:r>
      <w:r w:rsidRPr="00B114C9">
        <w:rPr>
          <w:b/>
          <w:bCs/>
          <w:color w:val="538135" w:themeColor="accent6" w:themeShade="BF"/>
          <w:sz w:val="28"/>
          <w:szCs w:val="28"/>
        </w:rPr>
        <w:t xml:space="preserve">analiz, atestów, raportów z badań lub innych dokumentów zawierających wskaźniki techniczno-użytkowe tkanin użytych do wykonania przedmiotu zamówienia, potwierdzające spełnienie wymagań zawartych w opisie przedmiotu zamówienia. Dokumenty te powinny być wystawione przez akredytowane laboratorium badawcze. </w:t>
      </w:r>
    </w:p>
    <w:p w14:paraId="593E79C6" w14:textId="77777777" w:rsidR="000D1308" w:rsidRDefault="000D1308" w:rsidP="0012078A">
      <w:pPr>
        <w:spacing w:line="276" w:lineRule="auto"/>
        <w:jc w:val="both"/>
        <w:rPr>
          <w:b/>
          <w:bCs/>
          <w:color w:val="2F5496" w:themeColor="accent1" w:themeShade="BF"/>
          <w:sz w:val="28"/>
          <w:szCs w:val="28"/>
        </w:rPr>
      </w:pPr>
    </w:p>
    <w:p w14:paraId="20FCBB61" w14:textId="5AE33393" w:rsidR="0012078A" w:rsidRPr="00E75C43" w:rsidRDefault="0012078A" w:rsidP="0012078A">
      <w:pPr>
        <w:spacing w:line="276" w:lineRule="auto"/>
        <w:jc w:val="both"/>
        <w:rPr>
          <w:b/>
          <w:bCs/>
          <w:color w:val="2F5496" w:themeColor="accent1" w:themeShade="BF"/>
          <w:sz w:val="28"/>
          <w:szCs w:val="28"/>
        </w:rPr>
      </w:pPr>
      <w:r w:rsidRPr="00E75C43">
        <w:rPr>
          <w:b/>
          <w:bCs/>
          <w:color w:val="2F5496" w:themeColor="accent1" w:themeShade="BF"/>
          <w:sz w:val="28"/>
          <w:szCs w:val="28"/>
        </w:rPr>
        <w:t>Wykonawca wraz z ofertą składa dokumenty potwierdzające skład badanych tkanin, Certyfikaty lub deklaracje zgodności UE, potwierdzające spełnienie zasadniczych wymagań Rozporządzenia Parlamentu Europejskiego i Rady (UE) 2016/425 z dnia 9 marca 2016 r. w sprawie środków ochrony indywidualnej i uchylenia dyrektywy Rady 89/686/EWG</w:t>
      </w:r>
      <w:r>
        <w:rPr>
          <w:b/>
          <w:bCs/>
          <w:color w:val="2F5496" w:themeColor="accent1" w:themeShade="BF"/>
          <w:sz w:val="28"/>
          <w:szCs w:val="28"/>
        </w:rPr>
        <w:t xml:space="preserve"> w oparciu o normy i zakres wymagań parametrów wymienionych w OPZ</w:t>
      </w:r>
      <w:r w:rsidRPr="00E75C43">
        <w:rPr>
          <w:b/>
          <w:bCs/>
          <w:color w:val="2F5496" w:themeColor="accent1" w:themeShade="BF"/>
          <w:sz w:val="28"/>
          <w:szCs w:val="28"/>
        </w:rPr>
        <w:t xml:space="preserve">, badania </w:t>
      </w:r>
      <w:r>
        <w:rPr>
          <w:b/>
          <w:bCs/>
          <w:color w:val="2F5496" w:themeColor="accent1" w:themeShade="BF"/>
          <w:sz w:val="28"/>
          <w:szCs w:val="28"/>
        </w:rPr>
        <w:t xml:space="preserve">wykonane przez akredytowane laboratorium badawcze - </w:t>
      </w:r>
      <w:r w:rsidRPr="00E75C43">
        <w:rPr>
          <w:b/>
          <w:bCs/>
          <w:color w:val="2F5496" w:themeColor="accent1" w:themeShade="BF"/>
          <w:sz w:val="28"/>
          <w:szCs w:val="28"/>
        </w:rPr>
        <w:t xml:space="preserve">potwierdzające wymagane w opisie przedmiotu zamówienia parametry, według wskazanych norm. </w:t>
      </w:r>
    </w:p>
    <w:p w14:paraId="7606FB49" w14:textId="77777777" w:rsidR="00042194" w:rsidRPr="00460CF9" w:rsidRDefault="00042194" w:rsidP="0012078A">
      <w:pPr>
        <w:jc w:val="both"/>
        <w:rPr>
          <w:b/>
          <w:bCs/>
          <w:color w:val="000000" w:themeColor="text1"/>
        </w:rPr>
      </w:pPr>
    </w:p>
    <w:sectPr w:rsidR="00042194" w:rsidRPr="00460CF9" w:rsidSect="00CB0C8A">
      <w:headerReference w:type="default" r:id="rId8"/>
      <w:pgSz w:w="11906" w:h="16838"/>
      <w:pgMar w:top="1417" w:right="1417" w:bottom="1135" w:left="1417"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C6938" w14:textId="77777777" w:rsidR="001B0A52" w:rsidRDefault="001B0A52" w:rsidP="00042194">
      <w:r>
        <w:separator/>
      </w:r>
    </w:p>
  </w:endnote>
  <w:endnote w:type="continuationSeparator" w:id="0">
    <w:p w14:paraId="7625881B" w14:textId="77777777" w:rsidR="001B0A52" w:rsidRDefault="001B0A52" w:rsidP="00042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B7091" w14:textId="77777777" w:rsidR="001B0A52" w:rsidRDefault="001B0A52" w:rsidP="00042194">
      <w:r>
        <w:separator/>
      </w:r>
    </w:p>
  </w:footnote>
  <w:footnote w:type="continuationSeparator" w:id="0">
    <w:p w14:paraId="1F9EA7C0" w14:textId="77777777" w:rsidR="001B0A52" w:rsidRDefault="001B0A52" w:rsidP="000421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86171" w14:textId="7B67ACD8" w:rsidR="000B10B7" w:rsidRDefault="000B10B7">
    <w:pPr>
      <w:pStyle w:val="Nagwek"/>
    </w:pPr>
    <w:r>
      <w:t>DT.270.2.15.2025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C1796F"/>
    <w:multiLevelType w:val="hybridMultilevel"/>
    <w:tmpl w:val="70E21586"/>
    <w:lvl w:ilvl="0" w:tplc="1C5C623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6B42C9"/>
    <w:multiLevelType w:val="hybridMultilevel"/>
    <w:tmpl w:val="94D43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13A7DF9"/>
    <w:multiLevelType w:val="hybridMultilevel"/>
    <w:tmpl w:val="94D434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2823672"/>
    <w:multiLevelType w:val="hybridMultilevel"/>
    <w:tmpl w:val="8A0A07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3872D6A"/>
    <w:multiLevelType w:val="hybridMultilevel"/>
    <w:tmpl w:val="94D43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5736CE5"/>
    <w:multiLevelType w:val="hybridMultilevel"/>
    <w:tmpl w:val="94D43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9DC0C82"/>
    <w:multiLevelType w:val="hybridMultilevel"/>
    <w:tmpl w:val="94D43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BFD44E6"/>
    <w:multiLevelType w:val="hybridMultilevel"/>
    <w:tmpl w:val="94D43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1607842"/>
    <w:multiLevelType w:val="hybridMultilevel"/>
    <w:tmpl w:val="94D43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17E5C63"/>
    <w:multiLevelType w:val="hybridMultilevel"/>
    <w:tmpl w:val="302A02D0"/>
    <w:lvl w:ilvl="0" w:tplc="43E28C70">
      <w:start w:val="4"/>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681D66CF"/>
    <w:multiLevelType w:val="hybridMultilevel"/>
    <w:tmpl w:val="1B5AAF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1273D77"/>
    <w:multiLevelType w:val="hybridMultilevel"/>
    <w:tmpl w:val="5DBC828C"/>
    <w:lvl w:ilvl="0" w:tplc="2946CA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789C46D7"/>
    <w:multiLevelType w:val="hybridMultilevel"/>
    <w:tmpl w:val="CF5EC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E432224"/>
    <w:multiLevelType w:val="hybridMultilevel"/>
    <w:tmpl w:val="94D43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04424456">
    <w:abstractNumId w:val="11"/>
  </w:num>
  <w:num w:numId="2" w16cid:durableId="332950520">
    <w:abstractNumId w:val="3"/>
  </w:num>
  <w:num w:numId="3" w16cid:durableId="623077802">
    <w:abstractNumId w:val="12"/>
  </w:num>
  <w:num w:numId="4" w16cid:durableId="1720860352">
    <w:abstractNumId w:val="10"/>
  </w:num>
  <w:num w:numId="5" w16cid:durableId="113645063">
    <w:abstractNumId w:val="2"/>
  </w:num>
  <w:num w:numId="6" w16cid:durableId="1725330427">
    <w:abstractNumId w:val="13"/>
  </w:num>
  <w:num w:numId="7" w16cid:durableId="1241064456">
    <w:abstractNumId w:val="8"/>
  </w:num>
  <w:num w:numId="8" w16cid:durableId="46422064">
    <w:abstractNumId w:val="4"/>
  </w:num>
  <w:num w:numId="9" w16cid:durableId="1742021139">
    <w:abstractNumId w:val="1"/>
  </w:num>
  <w:num w:numId="10" w16cid:durableId="8678434">
    <w:abstractNumId w:val="7"/>
  </w:num>
  <w:num w:numId="11" w16cid:durableId="1586842304">
    <w:abstractNumId w:val="5"/>
  </w:num>
  <w:num w:numId="12" w16cid:durableId="356855084">
    <w:abstractNumId w:val="6"/>
  </w:num>
  <w:num w:numId="13" w16cid:durableId="230582144">
    <w:abstractNumId w:val="9"/>
  </w:num>
  <w:num w:numId="14" w16cid:durableId="16570323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1531001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194"/>
    <w:rsid w:val="000318CB"/>
    <w:rsid w:val="00042194"/>
    <w:rsid w:val="00051A0C"/>
    <w:rsid w:val="00084E5A"/>
    <w:rsid w:val="00091CDB"/>
    <w:rsid w:val="000A5C12"/>
    <w:rsid w:val="000B10B7"/>
    <w:rsid w:val="000D1308"/>
    <w:rsid w:val="000F3750"/>
    <w:rsid w:val="0012078A"/>
    <w:rsid w:val="001A2883"/>
    <w:rsid w:val="001A4F86"/>
    <w:rsid w:val="001B0A52"/>
    <w:rsid w:val="001D6F89"/>
    <w:rsid w:val="001E6FD9"/>
    <w:rsid w:val="00222F03"/>
    <w:rsid w:val="0023552D"/>
    <w:rsid w:val="00241DB4"/>
    <w:rsid w:val="002B4E11"/>
    <w:rsid w:val="00320512"/>
    <w:rsid w:val="00320631"/>
    <w:rsid w:val="0032143A"/>
    <w:rsid w:val="00322200"/>
    <w:rsid w:val="00334779"/>
    <w:rsid w:val="00352BC8"/>
    <w:rsid w:val="003C76CF"/>
    <w:rsid w:val="003D4EFE"/>
    <w:rsid w:val="003D6723"/>
    <w:rsid w:val="003E2965"/>
    <w:rsid w:val="003F2406"/>
    <w:rsid w:val="0042104F"/>
    <w:rsid w:val="00433504"/>
    <w:rsid w:val="00460CF9"/>
    <w:rsid w:val="0048164D"/>
    <w:rsid w:val="004912ED"/>
    <w:rsid w:val="005212EA"/>
    <w:rsid w:val="00527D15"/>
    <w:rsid w:val="00534EA9"/>
    <w:rsid w:val="00571474"/>
    <w:rsid w:val="005B0DF9"/>
    <w:rsid w:val="005E479C"/>
    <w:rsid w:val="00603049"/>
    <w:rsid w:val="0060638A"/>
    <w:rsid w:val="006365AD"/>
    <w:rsid w:val="00652854"/>
    <w:rsid w:val="00670EB0"/>
    <w:rsid w:val="00675BBC"/>
    <w:rsid w:val="00682CBF"/>
    <w:rsid w:val="00691D27"/>
    <w:rsid w:val="006B1DF2"/>
    <w:rsid w:val="006E7487"/>
    <w:rsid w:val="007127D4"/>
    <w:rsid w:val="007354AA"/>
    <w:rsid w:val="007363B4"/>
    <w:rsid w:val="007B4B9D"/>
    <w:rsid w:val="007C3E49"/>
    <w:rsid w:val="007D72B4"/>
    <w:rsid w:val="007E6F4A"/>
    <w:rsid w:val="007E78E3"/>
    <w:rsid w:val="00803324"/>
    <w:rsid w:val="008375BC"/>
    <w:rsid w:val="0086022C"/>
    <w:rsid w:val="00881434"/>
    <w:rsid w:val="008A10D8"/>
    <w:rsid w:val="008A559F"/>
    <w:rsid w:val="008D17ED"/>
    <w:rsid w:val="008F5D9A"/>
    <w:rsid w:val="00920872"/>
    <w:rsid w:val="009B1644"/>
    <w:rsid w:val="009C2DAE"/>
    <w:rsid w:val="009D7BF1"/>
    <w:rsid w:val="00A3114F"/>
    <w:rsid w:val="00A41F58"/>
    <w:rsid w:val="00A47957"/>
    <w:rsid w:val="00A5736E"/>
    <w:rsid w:val="00A77EC3"/>
    <w:rsid w:val="00AD6BAF"/>
    <w:rsid w:val="00B0395A"/>
    <w:rsid w:val="00B04EB1"/>
    <w:rsid w:val="00B10B83"/>
    <w:rsid w:val="00B114C9"/>
    <w:rsid w:val="00B34B2C"/>
    <w:rsid w:val="00B42244"/>
    <w:rsid w:val="00B53BBA"/>
    <w:rsid w:val="00BA41C6"/>
    <w:rsid w:val="00BF0A2F"/>
    <w:rsid w:val="00BF72B3"/>
    <w:rsid w:val="00C16F9A"/>
    <w:rsid w:val="00C23C8B"/>
    <w:rsid w:val="00C42D9E"/>
    <w:rsid w:val="00C571DD"/>
    <w:rsid w:val="00C90D3C"/>
    <w:rsid w:val="00CA4BFE"/>
    <w:rsid w:val="00CE1108"/>
    <w:rsid w:val="00CE3727"/>
    <w:rsid w:val="00CE63DB"/>
    <w:rsid w:val="00D1188C"/>
    <w:rsid w:val="00D22F44"/>
    <w:rsid w:val="00D41737"/>
    <w:rsid w:val="00D60FED"/>
    <w:rsid w:val="00D90D4C"/>
    <w:rsid w:val="00DC3ABF"/>
    <w:rsid w:val="00DE54E7"/>
    <w:rsid w:val="00DF7607"/>
    <w:rsid w:val="00E25CA9"/>
    <w:rsid w:val="00E53854"/>
    <w:rsid w:val="00E75C43"/>
    <w:rsid w:val="00E848CD"/>
    <w:rsid w:val="00EB7E0C"/>
    <w:rsid w:val="00F12C76"/>
    <w:rsid w:val="00F21A13"/>
    <w:rsid w:val="00F25886"/>
    <w:rsid w:val="00F271AE"/>
    <w:rsid w:val="00F32899"/>
    <w:rsid w:val="00F834EB"/>
    <w:rsid w:val="00F91F9C"/>
    <w:rsid w:val="00F95CE3"/>
    <w:rsid w:val="00FD19C6"/>
    <w:rsid w:val="00FF51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808B5"/>
  <w15:chartTrackingRefBased/>
  <w15:docId w15:val="{F1BD61EA-7F83-4D15-A3AF-35EA475D2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219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Akapit z listą3,Akapit z listą31,Bullet Number,BulletC,CW_Lista,ISCG Numerowanie,L1,List Paragraph1,List Paragraph11,List Paragraph2,Numerowanie,Obiekt,Podsis rysunku,Wyliczanie,Wypunktowanie,lp1,lp11,normalny tekst"/>
    <w:basedOn w:val="Normalny"/>
    <w:link w:val="AkapitzlistZnak"/>
    <w:uiPriority w:val="34"/>
    <w:qFormat/>
    <w:rsid w:val="00042194"/>
    <w:pPr>
      <w:ind w:left="720"/>
      <w:contextualSpacing/>
    </w:pPr>
  </w:style>
  <w:style w:type="character" w:customStyle="1" w:styleId="AkapitzlistZnak">
    <w:name w:val="Akapit z listą Znak"/>
    <w:aliases w:val="Akapit z listą BS Znak,Akapit z listą3 Znak,Akapit z listą31 Znak,Bullet Number Znak,BulletC Znak,CW_Lista Znak,ISCG Numerowanie Znak,L1 Znak,List Paragraph1 Znak,List Paragraph11 Znak,List Paragraph2 Znak,Numerowanie Znak,lp1 Znak"/>
    <w:basedOn w:val="Domylnaczcionkaakapitu"/>
    <w:link w:val="Akapitzlist"/>
    <w:uiPriority w:val="34"/>
    <w:qFormat/>
    <w:rsid w:val="00042194"/>
    <w:rPr>
      <w:rFonts w:ascii="Arial" w:eastAsia="Times New Roman" w:hAnsi="Arial" w:cs="Arial"/>
      <w:sz w:val="20"/>
      <w:szCs w:val="20"/>
      <w:lang w:eastAsia="pl-PL"/>
    </w:rPr>
  </w:style>
  <w:style w:type="paragraph" w:styleId="Nagwek">
    <w:name w:val="header"/>
    <w:basedOn w:val="Normalny"/>
    <w:link w:val="NagwekZnak"/>
    <w:uiPriority w:val="99"/>
    <w:unhideWhenUsed/>
    <w:rsid w:val="00042194"/>
    <w:pPr>
      <w:tabs>
        <w:tab w:val="center" w:pos="4536"/>
        <w:tab w:val="right" w:pos="9072"/>
      </w:tabs>
    </w:pPr>
  </w:style>
  <w:style w:type="character" w:customStyle="1" w:styleId="NagwekZnak">
    <w:name w:val="Nagłówek Znak"/>
    <w:basedOn w:val="Domylnaczcionkaakapitu"/>
    <w:link w:val="Nagwek"/>
    <w:uiPriority w:val="99"/>
    <w:rsid w:val="00042194"/>
    <w:rPr>
      <w:rFonts w:ascii="Arial" w:eastAsia="Times New Roman" w:hAnsi="Arial" w:cs="Arial"/>
      <w:sz w:val="20"/>
      <w:szCs w:val="20"/>
      <w:lang w:eastAsia="pl-PL"/>
    </w:rPr>
  </w:style>
  <w:style w:type="paragraph" w:customStyle="1" w:styleId="nazwa">
    <w:name w:val="nazwa"/>
    <w:basedOn w:val="Normalny"/>
    <w:uiPriority w:val="99"/>
    <w:rsid w:val="00042194"/>
    <w:pPr>
      <w:widowControl/>
      <w:spacing w:after="113" w:line="360" w:lineRule="atLeast"/>
    </w:pPr>
    <w:rPr>
      <w:rFonts w:eastAsiaTheme="minorHAnsi"/>
      <w:b/>
      <w:bCs/>
      <w:color w:val="3A4C00"/>
      <w:sz w:val="30"/>
      <w:szCs w:val="30"/>
      <w:lang w:eastAsia="en-US"/>
    </w:rPr>
  </w:style>
  <w:style w:type="paragraph" w:styleId="Stopka">
    <w:name w:val="footer"/>
    <w:basedOn w:val="Normalny"/>
    <w:link w:val="StopkaZnak"/>
    <w:uiPriority w:val="99"/>
    <w:unhideWhenUsed/>
    <w:rsid w:val="00042194"/>
    <w:pPr>
      <w:tabs>
        <w:tab w:val="center" w:pos="4536"/>
        <w:tab w:val="right" w:pos="9072"/>
      </w:tabs>
    </w:pPr>
  </w:style>
  <w:style w:type="character" w:customStyle="1" w:styleId="StopkaZnak">
    <w:name w:val="Stopka Znak"/>
    <w:basedOn w:val="Domylnaczcionkaakapitu"/>
    <w:link w:val="Stopka"/>
    <w:uiPriority w:val="99"/>
    <w:rsid w:val="00042194"/>
    <w:rPr>
      <w:rFonts w:ascii="Arial" w:eastAsia="Times New Roman" w:hAnsi="Arial" w:cs="Arial"/>
      <w:sz w:val="20"/>
      <w:szCs w:val="20"/>
      <w:lang w:eastAsia="pl-PL"/>
    </w:rPr>
  </w:style>
  <w:style w:type="paragraph" w:customStyle="1" w:styleId="Default">
    <w:name w:val="Default"/>
    <w:qFormat/>
    <w:rsid w:val="00B114C9"/>
    <w:pPr>
      <w:widowControl w:val="0"/>
      <w:autoSpaceDE w:val="0"/>
      <w:autoSpaceDN w:val="0"/>
      <w:adjustRightInd w:val="0"/>
      <w:spacing w:after="0" w:line="240" w:lineRule="auto"/>
    </w:pPr>
    <w:rPr>
      <w:rFonts w:ascii="Calibri" w:eastAsiaTheme="minorEastAsia" w:hAnsi="Calibri" w:cs="Calibri"/>
      <w:color w:val="000000"/>
      <w:sz w:val="24"/>
      <w:szCs w:val="24"/>
      <w:lang w:val="en-US" w:eastAsia="pl-PL"/>
    </w:rPr>
  </w:style>
  <w:style w:type="table" w:styleId="Tabela-Siatka">
    <w:name w:val="Table Grid"/>
    <w:basedOn w:val="Standardowy"/>
    <w:uiPriority w:val="39"/>
    <w:rsid w:val="00B114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70F14-08DD-4264-A35E-4B3189D89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Pages>
  <Words>4950</Words>
  <Characters>29702</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Alicja Kurpik-Kopeć - ZSLP Stargard</cp:lastModifiedBy>
  <cp:revision>19</cp:revision>
  <cp:lastPrinted>2025-07-29T07:21:00Z</cp:lastPrinted>
  <dcterms:created xsi:type="dcterms:W3CDTF">2025-07-28T08:04:00Z</dcterms:created>
  <dcterms:modified xsi:type="dcterms:W3CDTF">2025-08-05T06:58:00Z</dcterms:modified>
</cp:coreProperties>
</file>